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E7" w:rsidRDefault="006A69E7" w:rsidP="006A69E7">
      <w:pPr>
        <w:widowControl w:val="0"/>
        <w:tabs>
          <w:tab w:val="center" w:pos="4680"/>
        </w:tabs>
        <w:jc w:val="center"/>
      </w:pPr>
      <w:r>
        <w:rPr>
          <w:b/>
          <w:smallCaps/>
          <w:sz w:val="36"/>
        </w:rPr>
        <w:t>Susanne M. Bruyère</w:t>
      </w:r>
    </w:p>
    <w:p w:rsidR="006A69E7" w:rsidRDefault="006A69E7" w:rsidP="006A69E7">
      <w:pPr>
        <w:widowControl w:val="0"/>
        <w:tabs>
          <w:tab w:val="center" w:pos="4680"/>
        </w:tabs>
        <w:jc w:val="center"/>
      </w:pPr>
      <w:r>
        <w:t>CORNELL UNIVERSITY</w:t>
      </w:r>
    </w:p>
    <w:p w:rsidR="006A69E7" w:rsidRDefault="006A69E7" w:rsidP="006A69E7">
      <w:pPr>
        <w:widowControl w:val="0"/>
        <w:tabs>
          <w:tab w:val="center" w:pos="4680"/>
        </w:tabs>
        <w:jc w:val="center"/>
      </w:pPr>
      <w:r>
        <w:rPr>
          <w:i/>
        </w:rPr>
        <w:t>New York State School of Industrial and Labor Relations</w:t>
      </w:r>
    </w:p>
    <w:p w:rsidR="006A69E7" w:rsidRDefault="006A69E7" w:rsidP="006A69E7">
      <w:pPr>
        <w:widowControl w:val="0"/>
        <w:tabs>
          <w:tab w:val="center" w:pos="4680"/>
        </w:tabs>
        <w:jc w:val="center"/>
      </w:pPr>
      <w:r>
        <w:t>201k Dolgen Hall</w:t>
      </w:r>
    </w:p>
    <w:p w:rsidR="006A69E7" w:rsidRDefault="006A69E7" w:rsidP="006A69E7">
      <w:pPr>
        <w:widowControl w:val="0"/>
        <w:tabs>
          <w:tab w:val="center" w:pos="4680"/>
        </w:tabs>
        <w:jc w:val="center"/>
      </w:pPr>
      <w:r>
        <w:t>Ithaca, New York 14853</w:t>
      </w:r>
      <w:r>
        <w:noBreakHyphen/>
        <w:t>3901</w:t>
      </w:r>
    </w:p>
    <w:p w:rsidR="006A69E7" w:rsidRDefault="006A69E7" w:rsidP="006A69E7">
      <w:pPr>
        <w:widowControl w:val="0"/>
        <w:tabs>
          <w:tab w:val="center" w:pos="4680"/>
        </w:tabs>
        <w:jc w:val="center"/>
      </w:pPr>
      <w:r>
        <w:t>607/255-9536 (Voice); smb23@cornell.edu (e-mail); 607/255-2763 (Fax); 607/255-2891 (TTY)</w:t>
      </w:r>
    </w:p>
    <w:p w:rsidR="006A69E7" w:rsidRDefault="006A69E7" w:rsidP="006A69E7">
      <w:pPr>
        <w:widowControl w:val="0"/>
        <w:spacing w:line="36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0263" id="Rectangle 1" o:spid="_x0000_s1026" style="position:absolute;margin-left:1in;margin-top:0;width:468pt;height: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1aAbGr5&#10;n7/5BQAA//8DAFBLAQItABQABgAIAAAAIQC2gziS/gAAAOEBAAATAAAAAAAAAAAAAAAAAAAAAABb&#10;Q29udGVudF9UeXBlc10ueG1sUEsBAi0AFAAGAAgAAAAhADj9If/WAAAAlAEAAAsAAAAAAAAAAAAA&#10;AAAALwEAAF9yZWxzLy5yZWxzUEsBAi0AFAAGAAgAAAAhAL2KYx90AgAA9wQAAA4AAAAAAAAAAAAA&#10;AAAALgIAAGRycy9lMm9Eb2MueG1sUEsBAi0AFAAGAAgAAAAhAJxwDCr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A69E7" w:rsidRDefault="006A69E7" w:rsidP="006A69E7">
      <w:pPr>
        <w:widowControl w:val="0"/>
        <w:jc w:val="both"/>
      </w:pPr>
    </w:p>
    <w:p w:rsidR="006A69E7" w:rsidRDefault="006A69E7" w:rsidP="006A69E7">
      <w:pPr>
        <w:pStyle w:val="Heading1"/>
      </w:pPr>
      <w:r>
        <w:t>EDUCATION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ind w:left="720"/>
      </w:pPr>
      <w:r>
        <w:t>PhD, Rehabilitation Counseling Psychology, 1975</w:t>
      </w:r>
    </w:p>
    <w:p w:rsidR="006A69E7" w:rsidRDefault="006A69E7" w:rsidP="006A69E7">
      <w:pPr>
        <w:widowControl w:val="0"/>
        <w:ind w:left="720"/>
        <w:rPr>
          <w:b/>
        </w:rPr>
      </w:pPr>
      <w:r>
        <w:rPr>
          <w:b/>
        </w:rPr>
        <w:t>University of Wisconsin – Madison</w:t>
      </w:r>
    </w:p>
    <w:p w:rsidR="006A69E7" w:rsidRDefault="006A69E7" w:rsidP="006A69E7">
      <w:pPr>
        <w:widowControl w:val="0"/>
        <w:ind w:left="720"/>
      </w:pPr>
    </w:p>
    <w:p w:rsidR="006A69E7" w:rsidRDefault="006A69E7" w:rsidP="006A69E7">
      <w:pPr>
        <w:widowControl w:val="0"/>
        <w:ind w:left="720"/>
      </w:pPr>
      <w:r>
        <w:t>M.P.A., Public Administration, 1975</w:t>
      </w:r>
    </w:p>
    <w:p w:rsidR="006A69E7" w:rsidRDefault="006A69E7" w:rsidP="006A69E7">
      <w:pPr>
        <w:widowControl w:val="0"/>
        <w:ind w:left="720"/>
      </w:pPr>
      <w:r>
        <w:t>M.A., Adult Education, 1977</w:t>
      </w:r>
    </w:p>
    <w:p w:rsidR="006A69E7" w:rsidRDefault="006A69E7" w:rsidP="006A69E7">
      <w:pPr>
        <w:widowControl w:val="0"/>
        <w:ind w:left="720"/>
        <w:rPr>
          <w:b/>
        </w:rPr>
      </w:pPr>
      <w:r>
        <w:rPr>
          <w:b/>
        </w:rPr>
        <w:t>Seattle University, Seattle, Washington</w:t>
      </w:r>
    </w:p>
    <w:p w:rsidR="006A69E7" w:rsidRDefault="006A69E7" w:rsidP="006A69E7">
      <w:pPr>
        <w:widowControl w:val="0"/>
        <w:ind w:left="720"/>
      </w:pPr>
    </w:p>
    <w:p w:rsidR="006A69E7" w:rsidRDefault="006A69E7" w:rsidP="006A69E7">
      <w:pPr>
        <w:widowControl w:val="0"/>
        <w:ind w:left="720"/>
      </w:pPr>
      <w:r>
        <w:t>M.S. Ed., Rehabilitation Counseling, 1972</w:t>
      </w:r>
    </w:p>
    <w:p w:rsidR="006A69E7" w:rsidRDefault="006A69E7" w:rsidP="006A69E7">
      <w:pPr>
        <w:widowControl w:val="0"/>
        <w:ind w:left="720"/>
        <w:rPr>
          <w:b/>
        </w:rPr>
      </w:pPr>
      <w:r>
        <w:rPr>
          <w:b/>
        </w:rPr>
        <w:t>University of Southern California, Los Angeles, California</w:t>
      </w:r>
    </w:p>
    <w:p w:rsidR="006A69E7" w:rsidRDefault="006A69E7" w:rsidP="006A69E7">
      <w:pPr>
        <w:widowControl w:val="0"/>
        <w:ind w:left="720"/>
      </w:pPr>
    </w:p>
    <w:p w:rsidR="006A69E7" w:rsidRDefault="006A69E7" w:rsidP="006A69E7">
      <w:pPr>
        <w:widowControl w:val="0"/>
        <w:ind w:left="720"/>
      </w:pPr>
      <w:r>
        <w:t>B.A., Psychology and Special Education, 1970</w:t>
      </w:r>
    </w:p>
    <w:p w:rsidR="006A69E7" w:rsidRDefault="006A69E7" w:rsidP="006A69E7">
      <w:pPr>
        <w:widowControl w:val="0"/>
        <w:ind w:left="720"/>
        <w:rPr>
          <w:b/>
        </w:rPr>
      </w:pPr>
      <w:r>
        <w:rPr>
          <w:b/>
        </w:rPr>
        <w:t>D’Youville College, Buffalo, New York</w:t>
      </w:r>
    </w:p>
    <w:p w:rsidR="006A69E7" w:rsidRDefault="006A69E7" w:rsidP="006A69E7">
      <w:pPr>
        <w:widowControl w:val="0"/>
        <w:ind w:left="720"/>
      </w:pPr>
    </w:p>
    <w:p w:rsidR="006A69E7" w:rsidRDefault="006A69E7" w:rsidP="006A69E7">
      <w:pPr>
        <w:widowControl w:val="0"/>
      </w:pPr>
    </w:p>
    <w:p w:rsidR="006A69E7" w:rsidRDefault="006A69E7" w:rsidP="006A69E7">
      <w:pPr>
        <w:pStyle w:val="Heading1"/>
      </w:pPr>
      <w:r>
        <w:t>CERTIFICATION AND LICENSURES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ab/>
        <w:t>Fellow, American Psychological Association (since 1995)</w:t>
      </w:r>
    </w:p>
    <w:p w:rsidR="006A69E7" w:rsidRDefault="006A69E7" w:rsidP="006A69E7">
      <w:pPr>
        <w:widowControl w:val="0"/>
        <w:ind w:firstLine="720"/>
      </w:pPr>
      <w:r>
        <w:t>Senior Human Resource Professional (Society for Human Resource Management)</w:t>
      </w:r>
    </w:p>
    <w:p w:rsidR="006A69E7" w:rsidRDefault="006A69E7" w:rsidP="006A69E7">
      <w:pPr>
        <w:widowControl w:val="0"/>
        <w:ind w:firstLine="720"/>
      </w:pPr>
      <w:r>
        <w:t>Certified Rehabilitation Counselor (#10355)</w:t>
      </w:r>
    </w:p>
    <w:p w:rsidR="006A69E7" w:rsidRDefault="006A69E7" w:rsidP="006A69E7">
      <w:pPr>
        <w:widowControl w:val="0"/>
        <w:ind w:firstLine="720"/>
      </w:pPr>
      <w:r>
        <w:t>National Board Certified Counselor (#16726)</w:t>
      </w:r>
    </w:p>
    <w:p w:rsidR="006A69E7" w:rsidRDefault="006A69E7" w:rsidP="006A69E7">
      <w:pPr>
        <w:widowControl w:val="0"/>
        <w:ind w:firstLine="720"/>
      </w:pPr>
      <w:r>
        <w:t>Certified New York State Special Educator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pStyle w:val="Heading1"/>
      </w:pPr>
      <w:r>
        <w:t>PROFESSIONAL EXPERIENCE</w:t>
      </w:r>
    </w:p>
    <w:p w:rsidR="006A69E7" w:rsidRDefault="006A69E7" w:rsidP="006A69E7">
      <w:pPr>
        <w:widowControl w:val="0"/>
        <w:rPr>
          <w:b/>
          <w:sz w:val="16"/>
          <w:szCs w:val="16"/>
          <w:u w:val="single"/>
        </w:rPr>
      </w:pPr>
    </w:p>
    <w:p w:rsidR="006A69E7" w:rsidRDefault="006A69E7" w:rsidP="006A69E7">
      <w:pPr>
        <w:widowControl w:val="0"/>
        <w:ind w:left="1440" w:hanging="1440"/>
      </w:pPr>
      <w:r>
        <w:t>2005- present</w:t>
      </w:r>
      <w:r>
        <w:tab/>
      </w:r>
      <w:r>
        <w:rPr>
          <w:b/>
        </w:rPr>
        <w:t>Professor of Disability Studies,</w:t>
      </w:r>
      <w:r>
        <w:t xml:space="preserve"> Cornell University, ILR School, Outreach/Extension Division, Ithaca, New York. </w:t>
      </w:r>
    </w:p>
    <w:p w:rsidR="006A69E7" w:rsidRDefault="006A69E7" w:rsidP="006A69E7">
      <w:pPr>
        <w:widowControl w:val="0"/>
        <w:ind w:left="1440" w:hanging="144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>1991</w:t>
      </w:r>
      <w:r>
        <w:noBreakHyphen/>
        <w:t>present</w:t>
      </w:r>
      <w:r>
        <w:tab/>
      </w:r>
      <w:r>
        <w:rPr>
          <w:b/>
        </w:rPr>
        <w:t xml:space="preserve">Director, </w:t>
      </w:r>
      <w:r>
        <w:t>K. Lisa Yang and Hock E. Tan Institute on Employment and Disability, Cornell University, ILR School, Extension Division, Ithaca, New York.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ind w:left="1440" w:hanging="1440"/>
      </w:pPr>
      <w:r>
        <w:t>2005- 2015</w:t>
      </w:r>
      <w:r>
        <w:tab/>
      </w:r>
      <w:r>
        <w:rPr>
          <w:b/>
        </w:rPr>
        <w:t>Associate Dean of Outreach,</w:t>
      </w:r>
      <w:r>
        <w:t xml:space="preserve"> Cornell University, ILR School, Outreach/Extension Division, Ithaca, New York. </w:t>
      </w:r>
    </w:p>
    <w:p w:rsidR="006A69E7" w:rsidRDefault="006A69E7" w:rsidP="006A69E7">
      <w:pPr>
        <w:widowControl w:val="0"/>
        <w:rPr>
          <w:sz w:val="16"/>
          <w:szCs w:val="16"/>
        </w:rPr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>1993-1998</w:t>
      </w:r>
      <w:r>
        <w:tab/>
      </w:r>
      <w:r>
        <w:rPr>
          <w:b/>
        </w:rPr>
        <w:t>Director,</w:t>
      </w:r>
      <w:r>
        <w:t xml:space="preserve"> Disability Case Management and Employee Assistance Program, Office of Human Resources, Cornell University, Ithaca, New York.</w:t>
      </w: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</w:p>
    <w:p w:rsidR="006A69E7" w:rsidRDefault="006A69E7" w:rsidP="006A69E7">
      <w:pPr>
        <w:widowControl w:val="0"/>
        <w:ind w:left="1440" w:hanging="1440"/>
        <w:rPr>
          <w:b/>
        </w:rPr>
      </w:pPr>
      <w:r>
        <w:t>1987 to 1991</w:t>
      </w:r>
      <w:r>
        <w:tab/>
      </w:r>
      <w:r>
        <w:rPr>
          <w:b/>
        </w:rPr>
        <w:t>Associate Director,</w:t>
      </w:r>
      <w:r>
        <w:t xml:space="preserve"> Human Services Administration Program, and </w:t>
      </w:r>
      <w:r>
        <w:rPr>
          <w:b/>
        </w:rPr>
        <w:t xml:space="preserve">Project Director, </w:t>
      </w:r>
    </w:p>
    <w:p w:rsidR="006A69E7" w:rsidRDefault="006A69E7" w:rsidP="006A69E7">
      <w:pPr>
        <w:widowControl w:val="0"/>
        <w:ind w:left="1440"/>
      </w:pPr>
      <w:r>
        <w:t>Rehabilitation Workshop and Facility Personnel Grant, Cornell University, School of Industrial and Labor Relations, Extension Division, Ithaca, New York.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1986 </w:t>
      </w:r>
      <w:r>
        <w:noBreakHyphen/>
        <w:t xml:space="preserve"> 1987</w:t>
      </w:r>
      <w:r>
        <w:tab/>
      </w:r>
      <w:r>
        <w:rPr>
          <w:b/>
        </w:rPr>
        <w:t xml:space="preserve">Assistant Director, </w:t>
      </w:r>
      <w:r>
        <w:t>Rehabilitation Workshop and Facility Personnel Grant, New York State School of Industrial and Labor Relations, Extension Division, Cornell University.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1981 </w:t>
      </w:r>
      <w:r>
        <w:noBreakHyphen/>
        <w:t xml:space="preserve"> 1985</w:t>
      </w:r>
      <w:r>
        <w:tab/>
      </w:r>
      <w:r>
        <w:rPr>
          <w:b/>
        </w:rPr>
        <w:t xml:space="preserve">Associate Professor, </w:t>
      </w:r>
      <w:r>
        <w:t xml:space="preserve">Department of Rehabilitation, and </w:t>
      </w:r>
      <w:r>
        <w:rPr>
          <w:b/>
        </w:rPr>
        <w:t>Assistant</w:t>
      </w:r>
      <w:r>
        <w:t xml:space="preserve"> </w:t>
      </w:r>
      <w:r>
        <w:rPr>
          <w:b/>
        </w:rPr>
        <w:t xml:space="preserve">Director, </w:t>
      </w:r>
      <w:r>
        <w:t xml:space="preserve">Regional Rehabilitation Continuing Education Program, Seattle University, Seattle, Washington. 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1975 </w:t>
      </w:r>
      <w:r>
        <w:noBreakHyphen/>
        <w:t xml:space="preserve"> 1981</w:t>
      </w:r>
      <w:r>
        <w:tab/>
      </w:r>
      <w:r>
        <w:rPr>
          <w:b/>
        </w:rPr>
        <w:t xml:space="preserve">Assistant Professor </w:t>
      </w:r>
      <w:r>
        <w:t xml:space="preserve">and </w:t>
      </w:r>
      <w:r>
        <w:rPr>
          <w:b/>
        </w:rPr>
        <w:t xml:space="preserve">Research Specialist, </w:t>
      </w:r>
      <w:r>
        <w:t>Department of Rehabilitation, Seattle University, Seattle, Washington.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1981 </w:t>
      </w:r>
      <w:r>
        <w:noBreakHyphen/>
        <w:t xml:space="preserve"> 1984</w:t>
      </w:r>
      <w:r>
        <w:tab/>
      </w:r>
      <w:r>
        <w:rPr>
          <w:b/>
        </w:rPr>
        <w:t xml:space="preserve">Psychology Associate, </w:t>
      </w:r>
      <w:r>
        <w:t>Behavioral Medicine, Biofeedback and Psychological Services, Seattle, Washington.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1973 </w:t>
      </w:r>
      <w:r>
        <w:noBreakHyphen/>
        <w:t xml:space="preserve"> 1975</w:t>
      </w:r>
      <w:r>
        <w:tab/>
      </w:r>
      <w:r>
        <w:rPr>
          <w:b/>
        </w:rPr>
        <w:t xml:space="preserve">Research and Teaching Assistant, </w:t>
      </w:r>
      <w:r>
        <w:t>Regional Rehabilitation Research Institute, University of Wisconsin/Madison.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>1974</w:t>
      </w:r>
      <w:r>
        <w:rPr>
          <w:b/>
        </w:rPr>
        <w:tab/>
      </w:r>
      <w:r>
        <w:rPr>
          <w:b/>
        </w:rPr>
        <w:tab/>
        <w:t xml:space="preserve">Research Assistant, </w:t>
      </w:r>
      <w:r>
        <w:t>Research Utilization Project, Division of Vocational Rehabilitation, State of Wisconsin, Madison.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>1973</w:t>
      </w:r>
      <w:r>
        <w:rPr>
          <w:b/>
        </w:rPr>
        <w:tab/>
      </w:r>
      <w:r>
        <w:rPr>
          <w:b/>
        </w:rPr>
        <w:tab/>
        <w:t>Counselor</w:t>
      </w:r>
      <w:r>
        <w:t xml:space="preserve">/House Parent, Covenant House, Manhattan, New York. 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>1972</w:t>
      </w:r>
      <w:r>
        <w:rPr>
          <w:b/>
        </w:rPr>
        <w:tab/>
      </w:r>
      <w:r>
        <w:rPr>
          <w:b/>
        </w:rPr>
        <w:tab/>
        <w:t xml:space="preserve">Rehabilitation Counselor Trainee </w:t>
      </w:r>
      <w:r>
        <w:t xml:space="preserve">and </w:t>
      </w:r>
      <w:r>
        <w:rPr>
          <w:b/>
        </w:rPr>
        <w:t>Assistant Administrator,</w:t>
      </w:r>
      <w:r>
        <w:t xml:space="preserve"> Casa Consuelo Half</w:t>
      </w:r>
      <w:r>
        <w:noBreakHyphen/>
        <w:t>Way House, Rancho Los Amigos Hospital, Downey, California.</w:t>
      </w: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</w:p>
    <w:p w:rsidR="006A69E7" w:rsidRDefault="006A69E7" w:rsidP="006A69E7">
      <w:pPr>
        <w:widowControl w:val="0"/>
        <w:tabs>
          <w:tab w:val="left" w:pos="-1440"/>
        </w:tabs>
        <w:ind w:left="1440" w:hanging="1440"/>
      </w:pPr>
      <w:r>
        <w:t xml:space="preserve">1971 </w:t>
      </w:r>
      <w:r>
        <w:noBreakHyphen/>
        <w:t xml:space="preserve"> 1972</w:t>
      </w:r>
      <w:r>
        <w:rPr>
          <w:b/>
        </w:rPr>
        <w:tab/>
        <w:t>Psychology Associate/Research Assistant,</w:t>
      </w:r>
      <w:r>
        <w:t xml:space="preserve"> Brentwood Veterans Hosp. Psychiatric Unit, LA, CA </w:t>
      </w:r>
    </w:p>
    <w:p w:rsidR="006A69E7" w:rsidRDefault="006A69E7" w:rsidP="006A69E7">
      <w:pPr>
        <w:widowControl w:val="0"/>
        <w:tabs>
          <w:tab w:val="left" w:pos="-1440"/>
        </w:tabs>
        <w:ind w:left="1440" w:hanging="1440"/>
        <w:jc w:val="center"/>
      </w:pPr>
    </w:p>
    <w:p w:rsidR="006A69E7" w:rsidRDefault="006A69E7" w:rsidP="006A69E7"/>
    <w:p w:rsidR="006A69E7" w:rsidRDefault="006A69E7" w:rsidP="006A69E7">
      <w:pPr>
        <w:pStyle w:val="Heading1"/>
      </w:pPr>
      <w:r>
        <w:t>PUBLICATIONS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Rudstam, H., Golden, T. P., Bruyère, S. M., VanLooy, S. A., &amp; Strobel Gower, W. (2016). Beyond handicap, pity, and inspiration: Disability and diversity in workforce development education and practice. In C. L. Scott &amp; J. D. Sims (Eds.), </w:t>
      </w:r>
      <w:r>
        <w:rPr>
          <w:i/>
          <w:iCs/>
        </w:rPr>
        <w:t>Developing workforce diversity programs, curriculums, and degrees in higher education</w:t>
      </w:r>
      <w:r>
        <w:t xml:space="preserve"> (pp. 280–303). Hershey, PA: IGI Global. doi:10.4018/978-1-5225-0209-8 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Bruyère, S. M. (Ed.). (2016). </w:t>
      </w:r>
      <w:r>
        <w:rPr>
          <w:i/>
        </w:rPr>
        <w:t>Disability and employer practices: Research across the disciplines.</w:t>
      </w:r>
      <w:r>
        <w:t xml:space="preserve"> Ithaca, NY: Cornell University Press.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>Bruyère, S. M., Switzer, E., von Schrader, S., VanLooy, S. A., &amp; Barrington, L. (2016). Translating knowledge to practice and the way forward. In S. M. Bruyère (Ed.),</w:t>
      </w:r>
      <w:r>
        <w:rPr>
          <w:i/>
        </w:rPr>
        <w:t xml:space="preserve"> Disability and employer practices: Research across the disciplines</w:t>
      </w:r>
      <w:r>
        <w:t xml:space="preserve"> (pp. 149–166). Ithaca, NY: Cornell University Press.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Bruyère, S. M., VanLooy, S. A., von Schrader, S., &amp; Barrington, L. (2016). Disability and employment: Framing the problem and our transdisciplinary approach. In S. M. Bruyère (Ed.), </w:t>
      </w:r>
      <w:r>
        <w:rPr>
          <w:i/>
        </w:rPr>
        <w:t xml:space="preserve">Disability and employer practices: Research across the disciplines </w:t>
      </w:r>
      <w:r>
        <w:t>(pp. 1–26). Ithaca, NY: Cornell University Press.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Nishii, L. H., &amp; Bruyère, S. M. (2016). Conducting case studies. In S. M. Bruyère (Ed.), </w:t>
      </w:r>
      <w:r>
        <w:rPr>
          <w:i/>
        </w:rPr>
        <w:t>Disability and employer practices: Research across the disciplines</w:t>
      </w:r>
      <w:r>
        <w:t xml:space="preserve"> (pp. 125–148). Ithaca, NY: Cornell University Press.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  <w:rPr>
          <w:i/>
        </w:rPr>
      </w:pPr>
      <w:r>
        <w:t xml:space="preserve">Bentley, J., Bruyère, S., LeBlanc, J., MacLachlan, M. (2016).  Globalizing rehabilitation psychology: Application of foundational principles to global health and rehabilitation challenges.  </w:t>
      </w:r>
      <w:r>
        <w:rPr>
          <w:i/>
        </w:rPr>
        <w:t>Rehabilitation Psychology, 6</w:t>
      </w:r>
      <w:r>
        <w:t>(1), 65-73</w:t>
      </w:r>
      <w:r>
        <w:rPr>
          <w:i/>
        </w:rPr>
        <w:t>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  <w:rPr>
          <w:i/>
        </w:rPr>
      </w:pPr>
      <w:r>
        <w:t xml:space="preserve">Coduti, W., Tugman, K., Bruyère , S., &amp; Malzer, V. (2015). Aging workers: Environment as a factor in employee behavioral health.   </w:t>
      </w:r>
      <w:r>
        <w:rPr>
          <w:i/>
        </w:rPr>
        <w:t>International Journal of Disability Management.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Barrington, L., Bruyère, S. M., &amp; Waelder, M. (2014). Employer practices in improving employment outcomes for people with disabilities: A transdisciplinary and employer-inclusive research approach. </w:t>
      </w:r>
      <w:r>
        <w:rPr>
          <w:i/>
          <w:iCs/>
          <w:sz w:val="20"/>
          <w:szCs w:val="20"/>
        </w:rPr>
        <w:t>Rehabilitation Research, Policy, and Education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(4), 208–224. doi:10.1891/2168-6653.28.4.208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Erickson, W. A., von Schrader, S., Bruyère, S. M., VanLooy, S. A., &amp; Matteson, D. S. (2014). Disability-inclusive employer practices and hiring of individuals with disabilities. </w:t>
      </w:r>
      <w:r>
        <w:rPr>
          <w:i/>
          <w:iCs/>
          <w:sz w:val="20"/>
          <w:szCs w:val="20"/>
        </w:rPr>
        <w:t>Rehabilitation Research, Policy, and Education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(4), 309–327. doi:10.1891/2168-6653.28.4.309</w:t>
      </w: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Karpur, A., Nazarov, Z., Brewer, D. R., &amp; Bruyere, S. M. (2014). Impact of parental welfare participation: Transition to postsecondary education for youth with and without disabilities. </w:t>
      </w:r>
      <w:r>
        <w:rPr>
          <w:i/>
          <w:iCs/>
          <w:sz w:val="20"/>
          <w:szCs w:val="20"/>
        </w:rPr>
        <w:t>Career Development and Transition for Exceptional Individuals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37</w:t>
      </w:r>
      <w:r>
        <w:rPr>
          <w:sz w:val="20"/>
          <w:szCs w:val="20"/>
        </w:rPr>
        <w:t>(1), 18–28. doi:10.1177/2165143414522093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Karpur, A., VanLooy, S. A., &amp; Bruyère, S. M. (2014). Employer Practices for Employment of People With Disabilities : A Literature Scoping Review. </w:t>
      </w:r>
      <w:r>
        <w:rPr>
          <w:i/>
          <w:iCs/>
          <w:sz w:val="20"/>
          <w:szCs w:val="20"/>
        </w:rPr>
        <w:t>Rehabilitation Research, Policy, and Education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(4), 225–241. doi:10.1891/2168-6653.28.4.225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Nazarov, Z. E., Erickson, W. A., &amp; Bruyère, S. M. (2014). Rehabilitation-Related Research on Disability and Employer Practices Using Individual-Based National and Administrative Data Sets. </w:t>
      </w:r>
      <w:r>
        <w:rPr>
          <w:i/>
          <w:iCs/>
          <w:sz w:val="20"/>
          <w:szCs w:val="20"/>
        </w:rPr>
        <w:t>Rehabilitation Research, Policy, and Education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(4), 291–308. doi:10.1891/2168-6653.28.4.242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Von Schrader, S., Xu, X., &amp; Bruyère, S. M. (2014). Accommodation Requests : Who is Asking for What ? </w:t>
      </w:r>
      <w:r>
        <w:rPr>
          <w:i/>
          <w:iCs/>
          <w:sz w:val="20"/>
          <w:szCs w:val="20"/>
        </w:rPr>
        <w:t>Rehabilitation Research, Policy, and Education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28</w:t>
      </w:r>
      <w:r>
        <w:rPr>
          <w:sz w:val="20"/>
          <w:szCs w:val="20"/>
        </w:rPr>
        <w:t>(4), 329–343. doi:10.1891/2168-6653.28.4.329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Bruyère, S. M. (2014). People with Disabilities: Sidelined or Mainstreamed? by Lisa Schur, Douglas Kruse, and Peter Blanck (Book Review). </w:t>
      </w:r>
      <w:r>
        <w:rPr>
          <w:i/>
          <w:iCs/>
          <w:sz w:val="20"/>
          <w:szCs w:val="20"/>
        </w:rPr>
        <w:t>British Journal of Industrial Relations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52</w:t>
      </w:r>
      <w:r>
        <w:rPr>
          <w:sz w:val="20"/>
          <w:szCs w:val="20"/>
        </w:rPr>
        <w:t>(3), 607–608. doi:10.1111/bjir.12070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Bruyère, S. (2014).  Finding and keeping a job: Learning from workplace nondiscrimination measures.  In J. Heymann, M.A. Stein, &amp; G. Moreno, (Eds.), </w:t>
      </w:r>
      <w:r>
        <w:rPr>
          <w:i/>
        </w:rPr>
        <w:t>Disability and equity at work.</w:t>
      </w:r>
      <w:r>
        <w:t xml:space="preserve">  New York: Oxford University Press.  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  <w:rPr>
          <w:i/>
        </w:rPr>
      </w:pPr>
      <w:r>
        <w:t xml:space="preserve">Golden, T., Zeitzer, I., &amp; Bruyère, S. (2014).  New approaches to disability in social policy: The case of the United States.   In T. Dereli, Y. Soykut-Sarica, &amp; A. Sen-Tasbasi (Eds.), </w:t>
      </w:r>
      <w:r>
        <w:rPr>
          <w:i/>
        </w:rPr>
        <w:t xml:space="preserve">Labor and employment relations in a globalized world. 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Schur, L., Nishii, L., Adya, M., Kruse, D., Bruyère, S. M., &amp; Blanck, P. (2014). Accommodating employees with and without disabilities. </w:t>
      </w:r>
      <w:r>
        <w:rPr>
          <w:i/>
          <w:iCs/>
          <w:sz w:val="20"/>
          <w:szCs w:val="20"/>
        </w:rPr>
        <w:t>Human Resource Management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53</w:t>
      </w:r>
      <w:r>
        <w:rPr>
          <w:sz w:val="20"/>
          <w:szCs w:val="20"/>
        </w:rPr>
        <w:t>(4), 593–621. doi:10.1002/hrm.21607</w:t>
      </w:r>
    </w:p>
    <w:p w:rsidR="006A69E7" w:rsidRDefault="006A69E7" w:rsidP="006A69E7">
      <w:pPr>
        <w:widowControl w:val="0"/>
        <w:ind w:left="720" w:hanging="720"/>
        <w:rPr>
          <w:i/>
        </w:rPr>
      </w:pPr>
    </w:p>
    <w:p w:rsidR="006A69E7" w:rsidRDefault="006A69E7" w:rsidP="006A69E7">
      <w:pPr>
        <w:widowControl w:val="0"/>
        <w:ind w:left="720" w:hanging="720"/>
      </w:pPr>
      <w:r>
        <w:t xml:space="preserve">Bruyère, S. &amp; Filiberto, D. (2013).  The green economy and job creation: Inclusion of people with disabilities.  </w:t>
      </w:r>
      <w:r>
        <w:rPr>
          <w:i/>
        </w:rPr>
        <w:t>International Journal of Green Economics, 7</w:t>
      </w:r>
      <w:r>
        <w:t>(3), 257-275. doi: 10.1504/IJGE.2013.058151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Erickson, W. A., von Schrader, S., Bruyère, S. M., &amp; VanLooy, S. A. (2013). The employment environment: Employer perspectives, policies, and practices regarding the employment of persons with disabilities. </w:t>
      </w:r>
      <w:r>
        <w:rPr>
          <w:i/>
          <w:iCs/>
          <w:sz w:val="20"/>
          <w:szCs w:val="20"/>
        </w:rPr>
        <w:t>Rehabilitation Counseling Bulletin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57</w:t>
      </w:r>
      <w:r>
        <w:rPr>
          <w:sz w:val="20"/>
          <w:szCs w:val="20"/>
        </w:rPr>
        <w:t>(4), 195–208. doi:10.1177/0034355213509841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Erickson, W., Trerise, S., Lee, C., VanLooy, S., Knowlton, S., &amp; Bruyère, S.  (2013). The accessibility and usability of college web sites: Is your website presenting barriers to potential students?  </w:t>
      </w:r>
      <w:r>
        <w:rPr>
          <w:i/>
        </w:rPr>
        <w:t>Community College Journal of Research and Practice 37</w:t>
      </w:r>
      <w:r>
        <w:t xml:space="preserve">, 864-876. DOI: 10.1080/10668926.2010.484772  </w:t>
      </w:r>
    </w:p>
    <w:p w:rsidR="006A69E7" w:rsidRDefault="006A69E7" w:rsidP="006A69E7"/>
    <w:p w:rsidR="006A69E7" w:rsidRDefault="006A69E7" w:rsidP="006A69E7">
      <w:pPr>
        <w:widowControl w:val="0"/>
        <w:ind w:left="720" w:hanging="720"/>
      </w:pPr>
      <w:r>
        <w:t xml:space="preserve">Linkow, P., Barrington, L. Bruyère, S., Figueroa, I., &amp; Wright, M. (2013). </w:t>
      </w:r>
      <w:r>
        <w:rPr>
          <w:i/>
        </w:rPr>
        <w:t xml:space="preserve"> Leveling the playing field.</w:t>
      </w:r>
      <w:r>
        <w:t xml:space="preserve">  Research Report R-1510-12-RR.   New York, NY: The Conference Board.  Retrieved from The Conference Board: https://www.conference-board.org/publications/publicationdetail.cfm?publicationid=2430</w:t>
      </w:r>
    </w:p>
    <w:p w:rsidR="006A69E7" w:rsidRDefault="006A69E7" w:rsidP="006A69E7"/>
    <w:p w:rsidR="006A69E7" w:rsidRDefault="006A69E7" w:rsidP="006A69E7">
      <w:pPr>
        <w:pStyle w:val="NormalWeb"/>
        <w:spacing w:before="0" w:beforeAutospacing="0" w:after="0" w:afterAutospacing="0"/>
        <w:ind w:left="480" w:hanging="480"/>
        <w:rPr>
          <w:sz w:val="20"/>
          <w:szCs w:val="20"/>
        </w:rPr>
      </w:pPr>
      <w:r>
        <w:rPr>
          <w:sz w:val="20"/>
          <w:szCs w:val="20"/>
        </w:rPr>
        <w:t xml:space="preserve">Von Schrader, S., Malzer, V., &amp; Bruyère, S. M. (2014). Perspectives on disability disclosure: The importance of employer practices and workplace Climate. </w:t>
      </w:r>
      <w:r>
        <w:rPr>
          <w:i/>
          <w:iCs/>
          <w:sz w:val="20"/>
          <w:szCs w:val="20"/>
        </w:rPr>
        <w:t>Employee Responsibilities and Rights Journal 26</w:t>
      </w:r>
      <w:r>
        <w:rPr>
          <w:iCs/>
          <w:sz w:val="20"/>
          <w:szCs w:val="20"/>
        </w:rPr>
        <w:t>(4), 237-255</w:t>
      </w:r>
      <w:r>
        <w:rPr>
          <w:sz w:val="20"/>
          <w:szCs w:val="20"/>
        </w:rPr>
        <w:t>. doi:10.1007/s10672-013-9227-9</w:t>
      </w:r>
    </w:p>
    <w:p w:rsidR="006A69E7" w:rsidRDefault="006A69E7" w:rsidP="006A69E7"/>
    <w:p w:rsidR="006A69E7" w:rsidRDefault="006A69E7" w:rsidP="006A69E7">
      <w:pPr>
        <w:ind w:left="720" w:hanging="720"/>
      </w:pPr>
      <w:r>
        <w:t xml:space="preserve">Blessing, C., Golden, T.P., Pi, S, Bruyère, S., &amp; VanLooy, S. (2012).   Vocational rehabilitation, inclusion, and social integration.   In P. Kennedy (Ed.), </w:t>
      </w:r>
      <w:r>
        <w:rPr>
          <w:i/>
        </w:rPr>
        <w:t xml:space="preserve">Oxford Handbook of Rehabilitation Psychology.   </w:t>
      </w:r>
      <w:r>
        <w:t>New York: Oxford University Press.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>Bruyère, S., &amp; Reiter, B. (2012).  Disability policy and law.  In D. Maki &amp; Vilia Tarvydas, (Eds.),</w:t>
      </w:r>
      <w:r>
        <w:rPr>
          <w:i/>
        </w:rPr>
        <w:t xml:space="preserve"> The professional practice of rehabilitation counseling.</w:t>
      </w:r>
      <w:r>
        <w:t xml:space="preserve">  New York: Springer.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Bruyère, S. &amp; Barrington, L. (2012).  </w:t>
      </w:r>
      <w:r>
        <w:rPr>
          <w:i/>
        </w:rPr>
        <w:t xml:space="preserve"> Employment and work.</w:t>
      </w:r>
      <w:r>
        <w:t xml:space="preserve">   Los Angeles, CA: Sage Reference.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Golden, T., Bruyère, S., Karpur, A., Nazarov, Z., &amp; VanLooy, S. (2012).  Workforce development policy: Unrealized potential for Americans with Disabilities.  </w:t>
      </w:r>
      <w:r>
        <w:rPr>
          <w:i/>
        </w:rPr>
        <w:t>Rehabilitation Education, 26</w:t>
      </w:r>
      <w:r>
        <w:t xml:space="preserve">(1), 5-18.  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Karpur, A. &amp; Bruyère, S. (2012).  Healthcare expenditure among people with disabilities: Potential role of workplace health promotion and implications for rehabilitation counseling.  </w:t>
      </w:r>
      <w:r>
        <w:rPr>
          <w:i/>
        </w:rPr>
        <w:t>Rehabilitation Counseling Bulletin, 56</w:t>
      </w:r>
      <w:r>
        <w:t>(1), 7-22.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 xml:space="preserve">Tishman, F., Van Looy, S., &amp; Bruyère, S. (2012). </w:t>
      </w:r>
      <w:r>
        <w:rPr>
          <w:i/>
        </w:rPr>
        <w:t>Employer strategies for responding to an aging workforce.</w:t>
      </w:r>
      <w:r>
        <w:t xml:space="preserve"> Prepared for the NTAR Leadership Center for submission to the Office of Disability Employment Policy, U.S. Department of Labor.</w:t>
      </w:r>
    </w:p>
    <w:p w:rsidR="006A69E7" w:rsidRDefault="006A69E7" w:rsidP="006A69E7"/>
    <w:p w:rsidR="006A69E7" w:rsidRDefault="006A69E7" w:rsidP="006A69E7">
      <w:pPr>
        <w:ind w:left="720" w:hanging="720"/>
      </w:pPr>
      <w:r>
        <w:t xml:space="preserve">Bruyère, S., Mitra, S., &amp; VanLooy, S. (2011).  Chapter 8: Employment and work. In </w:t>
      </w:r>
      <w:r>
        <w:rPr>
          <w:i/>
        </w:rPr>
        <w:t>World Report on Disability and Rehabilitation</w:t>
      </w:r>
      <w:r>
        <w:t xml:space="preserve"> (pp. 235-257)</w:t>
      </w:r>
      <w:r>
        <w:rPr>
          <w:i/>
        </w:rPr>
        <w:t xml:space="preserve">.  </w:t>
      </w:r>
      <w:r>
        <w:t>Geneva: World Health Organization.</w:t>
      </w:r>
    </w:p>
    <w:p w:rsidR="006A69E7" w:rsidRDefault="006A69E7" w:rsidP="006A69E7"/>
    <w:p w:rsidR="006A69E7" w:rsidRDefault="006A69E7" w:rsidP="006A69E7">
      <w:pPr>
        <w:ind w:left="720" w:hanging="720"/>
        <w:rPr>
          <w:i/>
        </w:rPr>
      </w:pPr>
      <w:r>
        <w:lastRenderedPageBreak/>
        <w:t xml:space="preserve">Bruyère, S., von Schrader, S., Bjelland, M., &amp; Coduti, W. (2011).  United States employment disability discrimination charges: Implications for disability management practice.  </w:t>
      </w:r>
      <w:r>
        <w:rPr>
          <w:i/>
        </w:rPr>
        <w:t>International Journal of Disability Management, 5</w:t>
      </w:r>
      <w:r>
        <w:t>(2), 48-58</w:t>
      </w:r>
      <w:r>
        <w:rPr>
          <w:i/>
        </w:rPr>
        <w:t>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S, VanLooy, S. &amp; Golden, T. (2011).  Legislation and Rehabilitation Professionals. In S. Flanagan, H. Zaretsky, &amp; A. Moroz (Eds.), </w:t>
      </w:r>
      <w:r>
        <w:rPr>
          <w:i/>
        </w:rPr>
        <w:t>Medical Aspects of Disability: Fourth Edition</w:t>
      </w:r>
      <w:r>
        <w:t xml:space="preserve">. (pp 669-686). NY, NY: Springer Publishing.   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Colella, A., &amp; Bruyère, S.  (2011).   Disability and employment: New directions for industrial/organizational psychology.  In </w:t>
      </w:r>
      <w:r>
        <w:rPr>
          <w:i/>
        </w:rPr>
        <w:t>American Psychological Association Handbook on Industrial Organizational Psychology, Vol. 1.</w:t>
      </w:r>
      <w:r>
        <w:t xml:space="preserve"> (pp. 473-503).  Washington, D.C.:  American Psychological Association.</w:t>
      </w:r>
    </w:p>
    <w:p w:rsidR="006A69E7" w:rsidRDefault="006A69E7" w:rsidP="006A69E7"/>
    <w:p w:rsidR="006A69E7" w:rsidRDefault="006A69E7" w:rsidP="006A69E7">
      <w:pPr>
        <w:ind w:left="432" w:hanging="432"/>
      </w:pPr>
      <w:r>
        <w:t xml:space="preserve">Bjelland, M., Bruyère, S., von Schrader, S., Houtenville, A., Ruiz-Quintanilla, A., Webber, D. (2010). Age and disability employment discrimination: Occupational rehabilitation implications. </w:t>
      </w:r>
      <w:r>
        <w:rPr>
          <w:i/>
        </w:rPr>
        <w:t>Journal of Occupational Rehabilitation, 20</w:t>
      </w:r>
      <w:r>
        <w:t xml:space="preserve">(4), 456-471. </w:t>
      </w:r>
      <w:r>
        <w:rPr>
          <w:i/>
        </w:rPr>
        <w:t xml:space="preserve"> </w:t>
      </w:r>
      <w:r>
        <w:t>DOI 10.1007/s10926-009-9194-z.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S., Golden, T., &amp; Cebula, R. (2010).  Legislation affecting employment for persons with disabilities. In R. Parker &amp; E. Szymanski (Eds.), </w:t>
      </w:r>
      <w:r>
        <w:rPr>
          <w:i/>
        </w:rPr>
        <w:t>Work and Disability, Third Edition</w:t>
      </w:r>
      <w:r>
        <w:t xml:space="preserve"> (pp. 17-48).  Austin, TX: Pro-Ed. 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Golden, T., &amp; Swenson, S., von Schrader, S., &amp; Bruyère, S. (2010). Meaningful work: Obtaining and maintaining employment as youth with chronic health conditions.   In D. Lollar (Ed.) </w:t>
      </w:r>
      <w:r>
        <w:rPr>
          <w:i/>
        </w:rPr>
        <w:t xml:space="preserve">Launching into adulthood: </w:t>
      </w:r>
      <w:r>
        <w:rPr>
          <w:bCs/>
          <w:i/>
        </w:rPr>
        <w:t>An integrated response to support transition of youth with chronic health conditions and disabilities</w:t>
      </w:r>
      <w:r>
        <w:rPr>
          <w:i/>
        </w:rPr>
        <w:t>.</w:t>
      </w:r>
      <w:r>
        <w:t xml:space="preserve">  (pp. 165-184.  Baltimore, MD: Brookes Publishing. 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>Karpur, A., Bjelland, M., &amp; Bruyère, S. (2010).  Public Health Considerations of People with Disabilities. In M. Finkel (Ed.),</w:t>
      </w:r>
      <w:r>
        <w:rPr>
          <w:i/>
        </w:rPr>
        <w:t xml:space="preserve"> Public health in the 21</w:t>
      </w:r>
      <w:r>
        <w:rPr>
          <w:i/>
          <w:vertAlign w:val="superscript"/>
        </w:rPr>
        <w:t>st</w:t>
      </w:r>
      <w:r>
        <w:rPr>
          <w:i/>
        </w:rPr>
        <w:t xml:space="preserve"> century.  Vol. 1: Global issues in public health. </w:t>
      </w:r>
      <w:r>
        <w:t>(pp. 181-208)</w:t>
      </w:r>
      <w:r>
        <w:rPr>
          <w:i/>
        </w:rPr>
        <w:t xml:space="preserve">. </w:t>
      </w:r>
      <w:r>
        <w:t>Santa Barbara, CA: Praeger Press.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Blessing, C., Golden, T., &amp; Bruyère, S., (2009).   Evolution of U.S. employment and disability policies and practices: Implications for global implementation of person-centered planning.  In C. Marshall, E. Kendall, M. Banks, &amp; R. Gover (Eds.), </w:t>
      </w:r>
      <w:r>
        <w:rPr>
          <w:i/>
        </w:rPr>
        <w:t>Disability: Insights from Across Fields and Around the World.</w:t>
      </w:r>
      <w:r>
        <w:t xml:space="preserve">  Westport, CT: Praeger.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S., Harley, D., Kampfe, C., &amp; Wadsworth, J. (2009).  Key concepts and techniques for an aging population.  In I. Marini and M. Stebnicki (Eds.), </w:t>
      </w:r>
      <w:r>
        <w:rPr>
          <w:i/>
        </w:rPr>
        <w:t>Professional Counselors’ Desk Reference</w:t>
      </w:r>
      <w:r>
        <w:t xml:space="preserve"> </w:t>
      </w:r>
      <w:r>
        <w:rPr>
          <w:i/>
        </w:rPr>
        <w:t>(PCDR)</w:t>
      </w:r>
      <w:r>
        <w:t xml:space="preserve"> (pp. 477-485).  New York: Springer.  </w:t>
      </w:r>
    </w:p>
    <w:p w:rsidR="006A69E7" w:rsidRDefault="006A69E7" w:rsidP="006A69E7"/>
    <w:p w:rsidR="006A69E7" w:rsidRDefault="006A69E7" w:rsidP="006A69E7">
      <w:pPr>
        <w:ind w:left="720" w:hanging="720"/>
      </w:pPr>
      <w:r>
        <w:t xml:space="preserve">Bruyère, S., &amp; Murray, B.  (2009). The human rights of workers with disabilities.  In J. Gross and L. Compa (Eds.) </w:t>
      </w:r>
      <w:r>
        <w:rPr>
          <w:i/>
        </w:rPr>
        <w:t>LERA 2009 Research Volume</w:t>
      </w:r>
      <w:r>
        <w:t>.  Ithaca, NY: Cornell University Press.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widowControl w:val="0"/>
        <w:ind w:left="720" w:hanging="720"/>
      </w:pPr>
      <w:r>
        <w:t>Erickson, W., Trerise, S., VanLooy, S., Lee, C., &amp; Bruyère, S. (2009).  Web accessibility policies and practices at American community colleges</w:t>
      </w:r>
      <w:r>
        <w:rPr>
          <w:i/>
        </w:rPr>
        <w:t>.  Community College Journal of Research and Practice, 33</w:t>
      </w:r>
      <w:r>
        <w:t>(5), 405-416</w:t>
      </w:r>
      <w:r>
        <w:rPr>
          <w:i/>
        </w:rPr>
        <w:t>.</w:t>
      </w:r>
      <w:r>
        <w:t xml:space="preserve">  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S., Golden, T., &amp; Zeitzer, I. (2007).  Evaluation and future prospect of US return to work policies for Social Security beneficiaries.  </w:t>
      </w:r>
      <w:r>
        <w:rPr>
          <w:i/>
        </w:rPr>
        <w:t>Disability and Employment, 17</w:t>
      </w:r>
      <w:r>
        <w:t>, 53-90.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S., (2006).  Disability management: Key concepts and techniques for an aging workforce.  </w:t>
      </w:r>
      <w:r>
        <w:rPr>
          <w:i/>
        </w:rPr>
        <w:t>International Journal of Disability Management Research, 1</w:t>
      </w:r>
      <w:r>
        <w:t>: 149-158.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 Erickson, E., and VanLooy, S. (2006).  Information technology (IT) accessibility: Implications for employment of people with disabilities.  </w:t>
      </w:r>
      <w:r>
        <w:rPr>
          <w:i/>
        </w:rPr>
        <w:t>Work, 27</w:t>
      </w:r>
      <w:r>
        <w:t>(4), 397-405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Bruyere, S. M., &amp; Houtenville, A. J. (2006). The use of statistics from national data sources to inform rehabilitation program planning, evaluation, and advocacy. </w:t>
      </w:r>
      <w:r>
        <w:rPr>
          <w:i/>
        </w:rPr>
        <w:t>Rehabilitation Counseling Bulletin, 50</w:t>
      </w:r>
      <w:r>
        <w:t>(1), 46-58</w:t>
      </w:r>
      <w:r>
        <w:rPr>
          <w:i/>
        </w:rPr>
        <w:t>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  <w:rPr>
          <w:i/>
        </w:rPr>
      </w:pPr>
      <w:bookmarkStart w:id="0" w:name="OLE_LINK1"/>
      <w:r>
        <w:t xml:space="preserve">Bruyère, S. Erickson, E., and VanLooy, S. (2006).  The impact of business size on employer ADA response.  </w:t>
      </w:r>
      <w:r>
        <w:rPr>
          <w:i/>
        </w:rPr>
        <w:t>Rehabilitation Counseling Bulletin 49</w:t>
      </w:r>
      <w:r>
        <w:t>(4), 194-206</w:t>
      </w:r>
      <w:r>
        <w:rPr>
          <w:i/>
        </w:rPr>
        <w:t>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>Bruyère, S., Erickson, W., VanLooy, S., Hirsch, E., Cook, J., Burke, J., Farah, L., &amp; Morris, M. (2006).  Employment and disability policy: Recommendations for a social sciences research agenda.  In A. Heinemann &amp; K. Hagglund (Eds.), </w:t>
      </w:r>
      <w:r>
        <w:rPr>
          <w:i/>
        </w:rPr>
        <w:t>Handbook of Applied Disability and Rehabilitation Research.</w:t>
      </w:r>
      <w:r>
        <w:t xml:space="preserve">   New York: Springer.</w:t>
      </w:r>
    </w:p>
    <w:p w:rsidR="006A69E7" w:rsidRDefault="006A69E7" w:rsidP="006A69E7">
      <w:pPr>
        <w:rPr>
          <w:i/>
        </w:rPr>
      </w:pPr>
    </w:p>
    <w:p w:rsidR="006A69E7" w:rsidRDefault="006A69E7" w:rsidP="006A69E7">
      <w:pPr>
        <w:widowControl w:val="0"/>
        <w:ind w:left="720" w:hanging="720"/>
      </w:pPr>
      <w:r>
        <w:t xml:space="preserve">Bruyère, S. (2005).  Using the International Classification of Functioning, Disability, and Health (ICF) to promote employment and community integration in rehabilitation.  </w:t>
      </w:r>
      <w:r>
        <w:rPr>
          <w:i/>
        </w:rPr>
        <w:t>Rehabilitation Education, 19</w:t>
      </w:r>
      <w:r>
        <w:t>(2&amp;3), 105-117.</w:t>
      </w:r>
    </w:p>
    <w:p w:rsidR="006A69E7" w:rsidRDefault="006A69E7" w:rsidP="006A69E7">
      <w:pPr>
        <w:ind w:left="720" w:hanging="720"/>
      </w:pPr>
    </w:p>
    <w:p w:rsidR="006A69E7" w:rsidRDefault="006A69E7" w:rsidP="006A69E7">
      <w:pPr>
        <w:ind w:left="720" w:hanging="720"/>
      </w:pPr>
      <w:r>
        <w:t xml:space="preserve">Bruyère, S., Erickson, E., &amp; VanLooy, S. (2005).  Information technology and the workplace:  Implications for persons with disabilities. </w:t>
      </w:r>
      <w:r>
        <w:rPr>
          <w:i/>
        </w:rPr>
        <w:t xml:space="preserve"> Disability Studies Quarterly, 25</w:t>
      </w:r>
      <w:r>
        <w:t>(2).</w:t>
      </w:r>
    </w:p>
    <w:bookmarkEnd w:id="0"/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  <w:ind w:left="720" w:hanging="720"/>
      </w:pPr>
      <w:r>
        <w:t xml:space="preserve">Bruyère, S., VanLooy, S., &amp; Peterson, D. (2005).  The International Classification of Functioning, Disability and Health (ICF):  Contemporary literature overview. </w:t>
      </w:r>
      <w:r>
        <w:rPr>
          <w:i/>
        </w:rPr>
        <w:t xml:space="preserve"> Rehabilitation Psychology, 50</w:t>
      </w:r>
      <w:r>
        <w:t>(2), 113-121.</w:t>
      </w:r>
    </w:p>
    <w:p w:rsidR="006A69E7" w:rsidRDefault="006A69E7" w:rsidP="006A69E7">
      <w:pPr>
        <w:widowControl w:val="0"/>
        <w:rPr>
          <w:bCs/>
        </w:rPr>
      </w:pP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  <w:r>
        <w:t xml:space="preserve">Bruyère, S., Erickson, W., &amp; VanLooy, S. (2004).  Comparative study of workplace policy and practices contributing to disability nondiscrimination.  </w:t>
      </w:r>
      <w:r>
        <w:rPr>
          <w:i/>
        </w:rPr>
        <w:t>Rehabilitation Psychology, 49</w:t>
      </w:r>
      <w:r>
        <w:t>(1), 28-38.</w:t>
      </w:r>
    </w:p>
    <w:p w:rsidR="006A69E7" w:rsidRDefault="006A69E7" w:rsidP="006A69E7">
      <w:pPr>
        <w:widowControl w:val="0"/>
        <w:tabs>
          <w:tab w:val="left" w:pos="-1440"/>
        </w:tabs>
      </w:pPr>
    </w:p>
    <w:p w:rsidR="006A69E7" w:rsidRDefault="006A69E7" w:rsidP="006A69E7">
      <w:pPr>
        <w:widowControl w:val="0"/>
        <w:tabs>
          <w:tab w:val="left" w:pos="-1440"/>
        </w:tabs>
        <w:ind w:left="720" w:hanging="720"/>
        <w:rPr>
          <w:b/>
          <w:sz w:val="24"/>
          <w:u w:val="single"/>
        </w:rPr>
      </w:pPr>
      <w:r>
        <w:t xml:space="preserve">Bruyère, S., Erickson, W., &amp; Ferrentino, J. (2003). Identity and disability in the workplace. </w:t>
      </w:r>
      <w:r>
        <w:rPr>
          <w:i/>
        </w:rPr>
        <w:t>William and Mary Law Review, 44</w:t>
      </w:r>
      <w:r>
        <w:t>(3), 1173-1196.</w:t>
      </w: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  <w:r>
        <w:t xml:space="preserve">Bruyère, S., Erickson, W., and Schramm, J. (2003).  Disability in a technology-driven workplace. </w:t>
      </w:r>
      <w:r>
        <w:rPr>
          <w:i/>
        </w:rPr>
        <w:t xml:space="preserve"> Workplace Visions</w:t>
      </w:r>
      <w:r>
        <w:t>, No. V.</w:t>
      </w: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  <w:r>
        <w:t xml:space="preserve">Bruyère, S., Erickson, W., &amp; VanLooy, S. (2003). </w:t>
      </w:r>
      <w:r>
        <w:rPr>
          <w:i/>
        </w:rPr>
        <w:t xml:space="preserve"> Accessible IT for People with Disabilities: HR Considerations.</w:t>
      </w:r>
      <w:r>
        <w:rPr>
          <w:u w:val="single"/>
        </w:rPr>
        <w:t xml:space="preserve"> </w:t>
      </w:r>
      <w:r>
        <w:t xml:space="preserve">  Ithaca, NY: Cornell University, School of Industrial and Labor Relations Extension Division, Program on Employment and Disability.</w:t>
      </w: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</w:p>
    <w:p w:rsidR="006A69E7" w:rsidRDefault="006A69E7" w:rsidP="006A69E7">
      <w:pPr>
        <w:widowControl w:val="0"/>
        <w:tabs>
          <w:tab w:val="left" w:pos="-1440"/>
        </w:tabs>
        <w:ind w:left="720" w:hanging="720"/>
      </w:pPr>
      <w:r>
        <w:t>Bruyère, S., Erickson, W., VanLooy, S., Sitaras, E., Cook, J., Burke, J., Farah, L., &amp; Morris, M. (2003).  Employment and disability policy: Recommendations for a social sciences research agenda.  In F. E. Menz &amp; D. F. Thomas (Eds.), Bridging</w:t>
      </w:r>
      <w:r>
        <w:rPr>
          <w:i/>
        </w:rPr>
        <w:t xml:space="preserve"> gaps: Refining the disability research agenda for rehabilitation and the social sciences – Conference proceedings.</w:t>
      </w:r>
      <w:r>
        <w:t xml:space="preserve">  Menomonie: University of Wisconsin-Stout, Stout Vocational Rehabilitation Institute, Research and Training Centers.</w:t>
      </w:r>
    </w:p>
    <w:p w:rsidR="006A69E7" w:rsidRDefault="006A69E7" w:rsidP="006A69E7">
      <w:pPr>
        <w:widowControl w:val="0"/>
        <w:rPr>
          <w:snapToGrid w:val="0"/>
        </w:rPr>
      </w:pPr>
    </w:p>
    <w:p w:rsidR="006A69E7" w:rsidRDefault="006A69E7" w:rsidP="006A69E7">
      <w:pPr>
        <w:widowControl w:val="0"/>
        <w:rPr>
          <w:snapToGrid w:val="0"/>
        </w:rPr>
      </w:pPr>
      <w:r>
        <w:rPr>
          <w:snapToGrid w:val="0"/>
        </w:rPr>
        <w:t xml:space="preserve">Bruyère, S.M. (with Marshall, C.M., Santiago González, C., and García Juárez, L.) (2003).  Amudo and the </w:t>
      </w:r>
    </w:p>
    <w:p w:rsidR="006A69E7" w:rsidRDefault="006A69E7" w:rsidP="006A69E7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Vencinos project: Striving together to meet the needs of indigenous women with disabilities in Oaxaca, </w:t>
      </w:r>
    </w:p>
    <w:p w:rsidR="006A69E7" w:rsidRDefault="006A69E7" w:rsidP="006A69E7">
      <w:pPr>
        <w:widowControl w:val="0"/>
        <w:ind w:left="720"/>
        <w:rPr>
          <w:rFonts w:cs="Arial"/>
          <w:szCs w:val="18"/>
        </w:rPr>
      </w:pPr>
      <w:r>
        <w:rPr>
          <w:snapToGrid w:val="0"/>
        </w:rPr>
        <w:t>Mexico, in A. Hans and A. Patri (Eds.),</w:t>
      </w:r>
      <w:r>
        <w:rPr>
          <w:i/>
          <w:snapToGrid w:val="0"/>
        </w:rPr>
        <w:t xml:space="preserve"> </w:t>
      </w:r>
      <w:r>
        <w:rPr>
          <w:rFonts w:cs="Arial"/>
          <w:i/>
          <w:szCs w:val="18"/>
        </w:rPr>
        <w:t>Women and Disability: The Double Burden</w:t>
      </w:r>
      <w:r>
        <w:rPr>
          <w:rFonts w:cs="Arial"/>
          <w:szCs w:val="18"/>
        </w:rPr>
        <w:t xml:space="preserve">, pages 259-275.   New </w:t>
      </w:r>
    </w:p>
    <w:p w:rsidR="006A69E7" w:rsidRDefault="006A69E7" w:rsidP="006A69E7">
      <w:pPr>
        <w:widowControl w:val="0"/>
        <w:ind w:left="720"/>
        <w:rPr>
          <w:bCs/>
          <w:i/>
          <w:snapToGrid w:val="0"/>
        </w:rPr>
      </w:pPr>
      <w:r>
        <w:rPr>
          <w:rFonts w:cs="Arial"/>
          <w:szCs w:val="18"/>
        </w:rPr>
        <w:t>Delhi: Sage Publications.</w:t>
      </w:r>
    </w:p>
    <w:p w:rsidR="006A69E7" w:rsidRDefault="006A69E7" w:rsidP="006A69E7">
      <w:pPr>
        <w:widowControl w:val="0"/>
        <w:ind w:left="720"/>
        <w:rPr>
          <w:bCs/>
        </w:rPr>
      </w:pPr>
    </w:p>
    <w:p w:rsidR="006A69E7" w:rsidRDefault="006A69E7" w:rsidP="006A69E7">
      <w:pPr>
        <w:widowControl w:val="0"/>
        <w:ind w:left="720" w:hanging="720"/>
        <w:rPr>
          <w:bCs/>
        </w:rPr>
      </w:pPr>
      <w:r>
        <w:rPr>
          <w:bCs/>
        </w:rPr>
        <w:t xml:space="preserve">Bruyère, S.M. (2002-2003).  ADA impact on human resource policies and practices:  Progress to date and looking forward.  </w:t>
      </w:r>
      <w:r>
        <w:rPr>
          <w:bCs/>
          <w:i/>
        </w:rPr>
        <w:t xml:space="preserve"> SCI Life</w:t>
      </w:r>
      <w:r>
        <w:rPr>
          <w:bCs/>
        </w:rPr>
        <w:t xml:space="preserve"> (publication of the National Spinal Cord Injury Association), Fall/Winter issue, pages 16-17, 23.</w:t>
      </w:r>
    </w:p>
    <w:p w:rsidR="006A69E7" w:rsidRDefault="006A69E7" w:rsidP="006A69E7">
      <w:pPr>
        <w:widowControl w:val="0"/>
        <w:rPr>
          <w:bCs/>
        </w:rPr>
      </w:pPr>
    </w:p>
    <w:p w:rsidR="006A69E7" w:rsidRDefault="006A69E7" w:rsidP="006A69E7">
      <w:pPr>
        <w:widowControl w:val="0"/>
        <w:rPr>
          <w:bCs/>
        </w:rPr>
      </w:pPr>
      <w:r>
        <w:rPr>
          <w:bCs/>
        </w:rPr>
        <w:t xml:space="preserve">Bruyère, S., and Brown, J.  (2003). Legislation impacting employment for persons with disabilities, in </w:t>
      </w:r>
    </w:p>
    <w:p w:rsidR="006A69E7" w:rsidRDefault="006A69E7" w:rsidP="006A69E7">
      <w:pPr>
        <w:widowControl w:val="0"/>
        <w:ind w:firstLine="720"/>
        <w:rPr>
          <w:bCs/>
          <w:i/>
        </w:rPr>
      </w:pPr>
      <w:r>
        <w:rPr>
          <w:bCs/>
        </w:rPr>
        <w:t xml:space="preserve">E. Szymanski and R. Parker (Eds.), </w:t>
      </w:r>
      <w:r>
        <w:rPr>
          <w:bCs/>
          <w:i/>
        </w:rPr>
        <w:t>Work and Disability: Issues and Strategies in Career Development and</w:t>
      </w:r>
    </w:p>
    <w:p w:rsidR="006A69E7" w:rsidRDefault="006A69E7" w:rsidP="006A69E7">
      <w:pPr>
        <w:widowControl w:val="0"/>
        <w:ind w:firstLine="720"/>
        <w:rPr>
          <w:bCs/>
        </w:rPr>
      </w:pPr>
      <w:r>
        <w:rPr>
          <w:bCs/>
          <w:i/>
        </w:rPr>
        <w:t>Job Placement,</w:t>
      </w:r>
      <w:r>
        <w:rPr>
          <w:bCs/>
        </w:rPr>
        <w:t xml:space="preserve"> pages 27-52.  Austin, Texas: Pro-Ed.</w:t>
      </w:r>
    </w:p>
    <w:p w:rsidR="006A69E7" w:rsidRDefault="006A69E7" w:rsidP="006A69E7">
      <w:pPr>
        <w:widowControl w:val="0"/>
        <w:ind w:firstLine="720"/>
        <w:rPr>
          <w:bCs/>
        </w:rPr>
      </w:pPr>
    </w:p>
    <w:p w:rsidR="006A69E7" w:rsidRDefault="006A69E7" w:rsidP="006A69E7">
      <w:pPr>
        <w:widowControl w:val="0"/>
        <w:ind w:left="720" w:hanging="720"/>
      </w:pPr>
      <w:r>
        <w:t xml:space="preserve">Bruyere, S., Erickson, W., &amp; Horne, R. (2002). </w:t>
      </w:r>
      <w:r>
        <w:rPr>
          <w:i/>
          <w:iCs/>
        </w:rPr>
        <w:t xml:space="preserve">Disability employment policies and practices in U.S. federal government agencies: EEO/HR and supervisor perspectives. Report by the Presidential Task Force on Employment of Adults with Disabilities. </w:t>
      </w:r>
      <w:r>
        <w:t>Ithaca, NY: Cornell University, School of Industrial and Labor Relations, Extension Division, Program on Employment and Disability.</w:t>
      </w:r>
    </w:p>
    <w:p w:rsidR="006A69E7" w:rsidRDefault="006A69E7" w:rsidP="006A69E7">
      <w:pPr>
        <w:widowControl w:val="0"/>
        <w:ind w:left="720" w:hanging="720"/>
        <w:rPr>
          <w:bCs/>
        </w:rPr>
      </w:pPr>
    </w:p>
    <w:p w:rsidR="006A69E7" w:rsidRDefault="006A69E7" w:rsidP="006A69E7">
      <w:pPr>
        <w:widowControl w:val="0"/>
        <w:ind w:left="720" w:hanging="720"/>
        <w:rPr>
          <w:bCs/>
        </w:rPr>
      </w:pPr>
      <w:r>
        <w:rPr>
          <w:bCs/>
        </w:rPr>
        <w:t>Bruyère, S., Erickson, W., &amp; Horne, R. (2002).</w:t>
      </w:r>
      <w:r>
        <w:rPr>
          <w:bCs/>
          <w:i/>
        </w:rPr>
        <w:t xml:space="preserve"> Survey of the Federal Government on Supervisor Practices in Employment of People with Disabilities. </w:t>
      </w:r>
      <w:r>
        <w:rPr>
          <w:bCs/>
        </w:rPr>
        <w:t xml:space="preserve"> </w:t>
      </w:r>
      <w:r>
        <w:t>Ithaca, NY: Cornell University, School of Industrial and Labor Relations Extension Division, Program on Employment and Disability.</w:t>
      </w:r>
    </w:p>
    <w:p w:rsidR="006A69E7" w:rsidRDefault="006A69E7" w:rsidP="006A69E7">
      <w:pPr>
        <w:widowControl w:val="0"/>
        <w:rPr>
          <w:bCs/>
        </w:rPr>
      </w:pPr>
    </w:p>
    <w:p w:rsidR="006A69E7" w:rsidRDefault="006A69E7" w:rsidP="006A69E7">
      <w:pPr>
        <w:keepLines/>
        <w:widowControl w:val="0"/>
        <w:ind w:left="720" w:hanging="720"/>
        <w:rPr>
          <w:bCs/>
        </w:rPr>
      </w:pPr>
      <w:r>
        <w:rPr>
          <w:bCs/>
        </w:rPr>
        <w:t xml:space="preserve">Bruyère, S.M.  (2002). Employer Perspectives on Disability Nondiscrimination Practices.  In G.R. Walz, R. Lambert, &amp; C. Kirkman (Eds.), </w:t>
      </w:r>
      <w:r>
        <w:rPr>
          <w:bCs/>
          <w:i/>
        </w:rPr>
        <w:t>Careers Across America 2002, July 7-10, 2002, Chicago, IL:  Best Practices &amp; Ideas in Career Development Conference</w:t>
      </w:r>
      <w:r>
        <w:rPr>
          <w:bCs/>
        </w:rPr>
        <w:t xml:space="preserve"> [CD-ROM].   Greensboro, NC:  The International Career Development Library (ICDL), Educational Resources Information Center/Clearinghouse on Counseling &amp; Student Services (ERIC/CASS), UNCG, School of Education.  </w:t>
      </w:r>
    </w:p>
    <w:p w:rsidR="006A69E7" w:rsidRDefault="006A69E7" w:rsidP="006A69E7">
      <w:pPr>
        <w:widowControl w:val="0"/>
        <w:ind w:firstLine="720"/>
        <w:rPr>
          <w:bCs/>
        </w:rPr>
      </w:pPr>
    </w:p>
    <w:p w:rsidR="006A69E7" w:rsidRDefault="006A69E7" w:rsidP="006A69E7">
      <w:pPr>
        <w:widowControl w:val="0"/>
        <w:ind w:left="720" w:hanging="720"/>
        <w:rPr>
          <w:bCs/>
        </w:rPr>
      </w:pPr>
      <w:r>
        <w:rPr>
          <w:bCs/>
        </w:rPr>
        <w:t xml:space="preserve">Bruyère, S.  (2002). Health benefits and workplace accommodations: Perspectives from HR professionals.  </w:t>
      </w:r>
      <w:r>
        <w:rPr>
          <w:bCs/>
          <w:i/>
        </w:rPr>
        <w:t>SCI Life</w:t>
      </w:r>
      <w:r>
        <w:rPr>
          <w:bCs/>
        </w:rPr>
        <w:t xml:space="preserve"> (publication of the National Spinal Cord Injury Association), Spring, 28-30.  </w:t>
      </w:r>
    </w:p>
    <w:p w:rsidR="006A69E7" w:rsidRDefault="006A69E7" w:rsidP="006A69E7">
      <w:pPr>
        <w:widowControl w:val="0"/>
        <w:rPr>
          <w:bCs/>
        </w:rPr>
      </w:pPr>
    </w:p>
    <w:p w:rsidR="006A69E7" w:rsidRDefault="006A69E7" w:rsidP="006A69E7">
      <w:pPr>
        <w:ind w:left="720" w:hanging="720"/>
      </w:pPr>
      <w:r>
        <w:lastRenderedPageBreak/>
        <w:t xml:space="preserve">Bruyère, S.M.  (2002).  Disability nondiscrimination in the employment process: The role for testing professionals, in R. Ekstrom and D. Smith (Eds.), </w:t>
      </w:r>
      <w:r>
        <w:rPr>
          <w:i/>
        </w:rPr>
        <w:t>Assessment of Individuals with Disabilities Sourcebook.</w:t>
      </w:r>
      <w:r>
        <w:t xml:space="preserve"> Washington, DC: American Psychological Association, pp. 205-220.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S., &amp; Strothers, W.  (2002). Enabling safe evacuations.   </w:t>
      </w:r>
      <w:r>
        <w:rPr>
          <w:i/>
        </w:rPr>
        <w:t>HR Magazine, 47</w:t>
      </w:r>
      <w:r>
        <w:t>(1), 65-67.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S., Erickson, W., &amp; VanLooy, S. (2000).  HR’s role in managing disability in the workplace. </w:t>
      </w:r>
    </w:p>
    <w:p w:rsidR="006A69E7" w:rsidRDefault="006A69E7" w:rsidP="006A69E7">
      <w:pPr>
        <w:widowControl w:val="0"/>
        <w:ind w:firstLine="720"/>
      </w:pPr>
      <w:r>
        <w:rPr>
          <w:i/>
        </w:rPr>
        <w:t>Employment Relations Today</w:t>
      </w:r>
      <w:r>
        <w:t>, Autumn, 47-66.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 (2000).  Dealing effectively with disability accommodations. </w:t>
      </w:r>
      <w:r>
        <w:rPr>
          <w:i/>
        </w:rPr>
        <w:t>Mosaics</w:t>
      </w:r>
      <w:r>
        <w:t xml:space="preserve">, </w:t>
      </w:r>
      <w:r>
        <w:rPr>
          <w:i/>
        </w:rPr>
        <w:t>6</w:t>
      </w:r>
      <w:r>
        <w:t>(6), 1, 4-5.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 (2000).  Civil rights and employment issues of disability policy. </w:t>
      </w:r>
      <w:r>
        <w:rPr>
          <w:i/>
        </w:rPr>
        <w:t>Journal of Disability Studies</w:t>
      </w:r>
      <w:r>
        <w:t xml:space="preserve">, </w:t>
      </w:r>
      <w:r>
        <w:rPr>
          <w:i/>
        </w:rPr>
        <w:t>11</w:t>
      </w:r>
      <w:r>
        <w:t>(1), 18-</w:t>
      </w:r>
    </w:p>
    <w:p w:rsidR="006A69E7" w:rsidRDefault="006A69E7" w:rsidP="006A69E7">
      <w:pPr>
        <w:widowControl w:val="0"/>
        <w:ind w:firstLine="720"/>
      </w:pPr>
      <w:r>
        <w:t>28.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widowControl w:val="0"/>
        <w:ind w:left="720" w:hanging="720"/>
        <w:rPr>
          <w:bCs/>
        </w:rPr>
      </w:pPr>
      <w:r>
        <w:rPr>
          <w:bCs/>
        </w:rPr>
        <w:t xml:space="preserve">Bruyère, S. (2000).  </w:t>
      </w:r>
      <w:r>
        <w:rPr>
          <w:bCs/>
          <w:i/>
        </w:rPr>
        <w:t>Disability Employment Policies and Practices in Private and Federal Sector Organizations</w:t>
      </w:r>
      <w:r>
        <w:rPr>
          <w:bCs/>
        </w:rPr>
        <w:t>. Ithaca, NY: Cornell University, School of Industrial and Labor Relations Extension Division, Program on Employment and Disability.</w:t>
      </w:r>
    </w:p>
    <w:p w:rsidR="006A69E7" w:rsidRDefault="006A69E7" w:rsidP="006A69E7">
      <w:pPr>
        <w:pStyle w:val="Header"/>
        <w:widowControl w:val="0"/>
        <w:tabs>
          <w:tab w:val="left" w:pos="720"/>
        </w:tabs>
      </w:pPr>
    </w:p>
    <w:p w:rsidR="006A69E7" w:rsidRDefault="006A69E7" w:rsidP="006A69E7">
      <w:pPr>
        <w:widowControl w:val="0"/>
      </w:pPr>
      <w:r>
        <w:t xml:space="preserve">Bruyere, S. (2000).  Managing disability in the workplace.  </w:t>
      </w:r>
      <w:r>
        <w:rPr>
          <w:i/>
        </w:rPr>
        <w:t>Equal Opportunities Review</w:t>
      </w:r>
      <w:r>
        <w:t xml:space="preserve">, July/August, </w:t>
      </w:r>
      <w:r>
        <w:rPr>
          <w:i/>
        </w:rPr>
        <w:t>92</w:t>
      </w:r>
      <w:r>
        <w:t>, 26-33.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 (2000).  The Americans with Disabilities Act:  Where We Stand Ten Years Later.  </w:t>
      </w:r>
    </w:p>
    <w:p w:rsidR="006A69E7" w:rsidRDefault="006A69E7" w:rsidP="006A69E7">
      <w:pPr>
        <w:widowControl w:val="0"/>
        <w:ind w:firstLine="720"/>
      </w:pPr>
      <w:r>
        <w:rPr>
          <w:i/>
        </w:rPr>
        <w:t>Directions in Rehabilitation Counseling (11)</w:t>
      </w:r>
      <w:r>
        <w:t xml:space="preserve"> Lesson 3, New York: The Hatherleigh Company.</w:t>
      </w:r>
    </w:p>
    <w:p w:rsidR="006A69E7" w:rsidRDefault="006A69E7" w:rsidP="006A69E7">
      <w:pPr>
        <w:widowControl w:val="0"/>
      </w:pPr>
    </w:p>
    <w:p w:rsidR="006A69E7" w:rsidRDefault="006A69E7" w:rsidP="006A69E7">
      <w:pPr>
        <w:widowControl w:val="0"/>
      </w:pPr>
      <w:r>
        <w:t xml:space="preserve">Bruyère, S. (2000). </w:t>
      </w:r>
      <w:r>
        <w:rPr>
          <w:i/>
        </w:rPr>
        <w:t>Civil Rights and Employment Issues of Disability Policy.</w:t>
      </w:r>
      <w:r>
        <w:t xml:space="preserve">  Mary E. Switzer Memorial Seminar </w:t>
      </w:r>
    </w:p>
    <w:p w:rsidR="006A69E7" w:rsidRDefault="006A69E7" w:rsidP="006A69E7">
      <w:pPr>
        <w:widowControl w:val="0"/>
        <w:ind w:firstLine="720"/>
      </w:pPr>
      <w:r>
        <w:t>Conference Proceedings.</w:t>
      </w:r>
    </w:p>
    <w:p w:rsidR="006A69E7" w:rsidRDefault="006A69E7" w:rsidP="006A69E7">
      <w:pPr>
        <w:widowControl w:val="0"/>
        <w:ind w:left="720" w:hanging="720"/>
      </w:pPr>
    </w:p>
    <w:p w:rsidR="006A69E7" w:rsidRDefault="006A69E7" w:rsidP="006A69E7">
      <w:pPr>
        <w:pStyle w:val="Heading1"/>
      </w:pPr>
      <w:r>
        <w:t>AWARDS, SCHOLARSHIPS, OTHER RECOGNITION</w:t>
      </w:r>
    </w:p>
    <w:p w:rsidR="006A69E7" w:rsidRDefault="006A69E7" w:rsidP="006A69E7"/>
    <w:tbl>
      <w:tblPr>
        <w:tblW w:w="0" w:type="auto"/>
        <w:tblInd w:w="198" w:type="dxa"/>
        <w:tblCellMar>
          <w:top w:w="43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07"/>
        <w:gridCol w:w="3954"/>
        <w:gridCol w:w="1601"/>
      </w:tblGrid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2016 Distinguished Service Award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National Association of Rehabilitation Research and Training Centers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2016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2015 Best Paper Award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National Association of Rehabilitation Research and Training Centers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2015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2014 ARCA Research Award For Best Rehabilitation-Related Paper (2</w:t>
            </w:r>
            <w:r>
              <w:rPr>
                <w:vertAlign w:val="superscript"/>
              </w:rPr>
              <w:t>nd</w:t>
            </w:r>
            <w:r>
              <w:t xml:space="preserve"> place)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American Rehabilitation Counseling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2015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 xml:space="preserve">Committee on Disability Issues in Psychology </w:t>
            </w:r>
            <w:r>
              <w:rPr>
                <w:iCs/>
              </w:rPr>
              <w:t xml:space="preserve">Distinguished Contributions to the Advancement of Disability Issues in Psychology </w:t>
            </w:r>
            <w:r>
              <w:t>Award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American Psychological Association, Committee on Disability Issues in Psychology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2014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Wright-Dembo Award for Contributions to Rehabilitation Psychology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American Psychological Association, Division 22 (Rehabilitation Psychology)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2014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2007 ARCA Research Award For Best Rehabilitation-Related Paper (2</w:t>
            </w:r>
            <w:r>
              <w:rPr>
                <w:vertAlign w:val="superscript"/>
              </w:rPr>
              <w:t>nd</w:t>
            </w:r>
            <w:r>
              <w:t xml:space="preserve"> place)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American Rehabilitation Counseling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2007</w:t>
            </w:r>
          </w:p>
        </w:tc>
      </w:tr>
      <w:tr w:rsidR="006A69E7" w:rsidTr="006A69E7">
        <w:tc>
          <w:tcPr>
            <w:tcW w:w="3690" w:type="dxa"/>
            <w:hideMark/>
          </w:tcPr>
          <w:p w:rsidR="006A69E7" w:rsidRDefault="006A69E7">
            <w:pPr>
              <w:widowControl w:val="0"/>
            </w:pPr>
            <w:r>
              <w:t>James F. Garrett Award for a Distinguished career in Rehabilitation Research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</w:pPr>
            <w:r>
              <w:t>American Rehabilitation Counseling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jc w:val="right"/>
            </w:pPr>
            <w:r>
              <w:t>2006</w:t>
            </w:r>
          </w:p>
        </w:tc>
      </w:tr>
    </w:tbl>
    <w:p w:rsidR="006A69E7" w:rsidRDefault="006A69E7" w:rsidP="006A69E7">
      <w:pPr>
        <w:widowControl w:val="0"/>
        <w:rPr>
          <w:bCs/>
        </w:rPr>
      </w:pPr>
    </w:p>
    <w:p w:rsidR="006A69E7" w:rsidRDefault="006A69E7" w:rsidP="006A69E7">
      <w:pPr>
        <w:pStyle w:val="Heading1"/>
      </w:pPr>
      <w:r>
        <w:t>SELECTED PROFESSIONAL ORGANIZATION INVOLVEMENT</w:t>
      </w:r>
    </w:p>
    <w:p w:rsidR="006A69E7" w:rsidRDefault="006A69E7" w:rsidP="006A69E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  <w:u w:val="single"/>
        </w:rPr>
      </w:pPr>
    </w:p>
    <w:tbl>
      <w:tblPr>
        <w:tblW w:w="0" w:type="auto"/>
        <w:tblInd w:w="198" w:type="dxa"/>
        <w:tblCellMar>
          <w:top w:w="43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590"/>
        <w:gridCol w:w="3951"/>
        <w:gridCol w:w="1621"/>
      </w:tblGrid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Commission on Rehabilitation Counselor Certification (CRCC) Research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2008-2010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Secretary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American Psychological Association, Division of Rehabilitation Psychology (Division 22)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2008-2010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National Academy of Social Insurance (NASI)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2003- present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American Psychological Association Council of Representatives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rPr>
                <w:bCs/>
              </w:rPr>
              <w:t>2002 – 2007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bCs/>
              </w:rPr>
              <w:lastRenderedPageBreak/>
              <w:t>President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bCs/>
              </w:rPr>
              <w:t>American Rehabilitation Counseling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rPr>
                <w:bCs/>
              </w:rPr>
              <w:t>2002 - 2003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Committee 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 xml:space="preserve">Research Committee School of Industrial and Labor Relations  Extension Division   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1999 - 2001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Board 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Independent Living Network (ILNET)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1999 – 2002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Board Member, Vice Chair, Chair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Globally Applied Disability Research Network (GLADNET)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1999 - 2008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Board 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 xml:space="preserve">The Rehabilitation Accreditation Commission (CARF) </w:t>
            </w:r>
          </w:p>
        </w:tc>
        <w:tc>
          <w:tcPr>
            <w:tcW w:w="1638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1999 – present</w:t>
            </w:r>
          </w:p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center"/>
              <w:rPr>
                <w:bCs/>
              </w:rPr>
            </w:pP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Executive Board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 xml:space="preserve">National Association of Rehabilitation Research And Training Centers (NARRTC)  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2003 - 2005 </w:t>
            </w:r>
          </w:p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rPr>
                <w:bCs/>
              </w:rPr>
              <w:t>1999 - 2001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Board 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Division of Rehabilitation Psychology (22) American Psychological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1996 – 1998</w:t>
            </w:r>
          </w:p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2008-2014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Committee Member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 xml:space="preserve">Division of Rehabilitation Psychology (22) American Psychological Association 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1999 - 2005</w:t>
            </w:r>
          </w:p>
        </w:tc>
      </w:tr>
      <w:tr w:rsidR="006A69E7" w:rsidTr="006A69E7">
        <w:trPr>
          <w:cantSplit/>
        </w:trPr>
        <w:tc>
          <w:tcPr>
            <w:tcW w:w="3690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Social and Ethical Responsibility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  <w:rPr>
                <w:bCs/>
              </w:rPr>
            </w:pPr>
            <w:r>
              <w:t>1999 - 2005</w:t>
            </w:r>
          </w:p>
        </w:tc>
      </w:tr>
      <w:tr w:rsidR="006A69E7" w:rsidTr="006A69E7">
        <w:trPr>
          <w:cantSplit/>
        </w:trPr>
        <w:tc>
          <w:tcPr>
            <w:tcW w:w="3690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Fellows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1997 - present</w:t>
            </w:r>
          </w:p>
        </w:tc>
      </w:tr>
      <w:tr w:rsidR="006A69E7" w:rsidTr="006A69E7">
        <w:trPr>
          <w:cantSplit/>
        </w:trPr>
        <w:tc>
          <w:tcPr>
            <w:tcW w:w="3690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Strategic Planning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1996 - 1999</w:t>
            </w:r>
          </w:p>
        </w:tc>
      </w:tr>
      <w:tr w:rsidR="006A69E7" w:rsidTr="006A69E7">
        <w:trPr>
          <w:cantSplit/>
        </w:trPr>
        <w:tc>
          <w:tcPr>
            <w:tcW w:w="3690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Education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1986 - 2001</w:t>
            </w:r>
          </w:p>
        </w:tc>
      </w:tr>
      <w:tr w:rsidR="006A69E7" w:rsidTr="006A69E7">
        <w:trPr>
          <w:cantSplit/>
        </w:trPr>
        <w:tc>
          <w:tcPr>
            <w:tcW w:w="3690" w:type="dxa"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Research Committee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1988 - 1990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President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National Council on Rehabilitation Education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>1994 – 1995</w:t>
            </w:r>
          </w:p>
        </w:tc>
      </w:tr>
      <w:tr w:rsidR="006A69E7" w:rsidTr="006A69E7">
        <w:trPr>
          <w:cantSplit/>
        </w:trPr>
        <w:tc>
          <w:tcPr>
            <w:tcW w:w="369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President</w:t>
            </w:r>
          </w:p>
        </w:tc>
        <w:tc>
          <w:tcPr>
            <w:tcW w:w="4050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t>Rehabilitation Psychology Division  American Psychological Association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right"/>
            </w:pPr>
            <w:r>
              <w:t xml:space="preserve">1990 </w:t>
            </w:r>
            <w:r>
              <w:noBreakHyphen/>
              <w:t xml:space="preserve"> 1991</w:t>
            </w:r>
          </w:p>
        </w:tc>
      </w:tr>
    </w:tbl>
    <w:p w:rsidR="006A69E7" w:rsidRDefault="006A69E7" w:rsidP="006A69E7">
      <w:pPr>
        <w:widowControl w:val="0"/>
        <w:tabs>
          <w:tab w:val="left" w:pos="-1080"/>
        </w:tabs>
        <w:rPr>
          <w:b/>
          <w:u w:val="single"/>
        </w:rPr>
      </w:pPr>
    </w:p>
    <w:p w:rsidR="006A69E7" w:rsidRDefault="006A69E7" w:rsidP="006A69E7">
      <w:pPr>
        <w:pStyle w:val="Heading1"/>
      </w:pPr>
      <w:r>
        <w:t>GRANTS SECURED</w:t>
      </w:r>
    </w:p>
    <w:p w:rsidR="006A69E7" w:rsidRDefault="006A69E7" w:rsidP="006A69E7">
      <w:pPr>
        <w:widowControl w:val="0"/>
        <w:tabs>
          <w:tab w:val="left" w:pos="-1080"/>
        </w:tabs>
      </w:pPr>
    </w:p>
    <w:tbl>
      <w:tblPr>
        <w:tblW w:w="0" w:type="auto"/>
        <w:tblInd w:w="198" w:type="dxa"/>
        <w:tblCellMar>
          <w:top w:w="43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6052"/>
        <w:gridCol w:w="1688"/>
        <w:gridCol w:w="1422"/>
      </w:tblGrid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rPr>
                <w:b/>
                <w:u w:val="single"/>
              </w:rPr>
              <w:t>Name/Sponsor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rPr>
                <w:b/>
                <w:u w:val="single"/>
              </w:rPr>
              <w:t>Time Frame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  <w:rPr>
                <w:b/>
                <w:u w:val="single"/>
              </w:rPr>
            </w:pPr>
            <w:r>
              <w:rPr>
                <w:b/>
                <w:u w:val="single"/>
              </w:rPr>
              <w:t>Dollar Amount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The Use of Telecommunications in the Training of  Rehabilitation Personnel, U.S. Department of Education, Rehabilitation Services Administration (HEW), #45-P-81379/0-01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9/79 to 8/80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$150,000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Workshop Personnel Administration Training Project - U.S Department of Education, Office of Special Education and  Rehabilitation Services, #G028500023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9/85 to 8/88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$268,077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Workshop Personnel Administration Training Project - U.S Department of Education, Office of Special Education and  Rehabilitation Services, #H129G90008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9/89 to 8/92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$339,354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Supported Employment Training for Those Working with the Chronically Mentally Ill, NYS Department of Education, Office of Vocational and Educational Services for Individuals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7/88 to 9/88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$31,794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Job Coaching and Supported Employment for Individuals with Traumatic Brain Injury - NYS Department of Education,  Office of Vocational and Educational Services for  Individuals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7/88 to 10/88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$27,600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Supported Employment Personnel Training - Introduction to Cognitive Retraining for Job Coaches and (Preliminary  Diagnostic Questionnaire Training) - NYS Department of  Education, Office of Vocational and Educational Services for Individuals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11/88 to 3/89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$11,787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Regional Job Coach Training - NYS Department of Education, Office of Vocational and Educational Services for  Individuals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1/89 to 10/89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$22,039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lastRenderedPageBreak/>
              <w:t>Supported Employment Training for Managers in SED-VESID  Sponsored Projects - NYS Department of Education, Office of  Vocational and Educational Services for  Individuals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10/89 to 10/89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$25,000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Using Natural Supports to Enhance Supported Employment Outcomes - National Center for Disability Services,  U.S. Department of Education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10/90 to 12/92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$31,860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National Materials Development Center on the ADA   Employment Provisions - U.S. Department of Education,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10/91 to 9/94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$550,733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ADA Training Division of the Northeast Disability and Business Technical Assistance Center - United Cerebral Palsy Association  of New Jersey, National Institute on Disability and  Rehabilitation Research, #H133D10113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10/91 to 9/96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$429,230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Forum on Innovative Strategies for Enhancing the Employment  Outcomes for Persons with Mental Illness - NYS Office of Mental Health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4/92 to 1/93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Transition Training and Technical Assistance Center, NYS   Department of Education, Office of Vocational and Educational Services for Individuals with Disabilities, contract #C004616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10/92 to 10/96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$201,947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Development of ADA Informational Materials and Training   Resources for Small Business - Rocky Mountain DBTAC,  prime is National Institute on Disability and Rehabilitation Research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10/93 to 9/94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$64,939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Developing ADA Core Curriculum's for the DBTAC System -  University of Missouri, prime is National Institute on Disability and Rehabilitation Research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10/93 to 9/94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$35,000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An Examination of the Vocational Rehabilitation Needs of   American Indians with Behavioral Health Diagnoses in New York  State - University of Northern Arizona, U.S. Department  of Education (Co-Principal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1/94 to 3/96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$17,737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National Training and Materials Dissemination Center on Social Security Work Incentives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12/94 to 9/96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$220,000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Small Businesses and Title III Requirements of the Americans with Disabilities Act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10/95 to 9/96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$99,999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NYS Developmental Disabilities Planning Council   Statewide Training on Social Security Administration  Work Incentive Programs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10/95 to 9/96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Illinois Planning Council on Developmental Disabilities  Training on the ADA and Implications for Persons with Cognitive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12/94 to 11/95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$45,000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Region II Training on the ADA and Schools, UCPA of    New Jersey and the Northeast Disability and Business  Technical Assistance Center, prime is U.S. Department of Education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8/95 to 3/96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 xml:space="preserve">Long Term Training in Independent Living – Rehabilitation Services Administration (Project Director) 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9/96 to 8/97 10/97 to 9/2000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$96,831 $300,000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Community Rehabilitation Personnel Training Rehabilitation Services Administration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9/96 to 8/97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$99,991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Distinguished Research Fellowship     National Institute on Disability and Rehabilitation Research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7/97 to 6/98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Improving Employment Practices Covered by Title I of the ADA, (Project Director and 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10/97 to 9/2001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$1,257,388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President’s Committee on Employment of People with Disabilities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10/98 to 3/99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$29,000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lastRenderedPageBreak/>
              <w:t>Presidential Task Force on Employment of Adults with Disabilities Survey of Government Representatives (Project Director and 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5/99 to 1/00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$72,395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Presidential Task Force on Employment of Adults with Disabilities Survey of Government Representatives (Project Director and 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10/1/00 to 12/31/01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$99,699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Rehabilitation Research and Training Center on  Disability and Employment Policy   (Project Director and 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12/98 to 11/04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$3,500,000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Pacific Disability and Business Technical  Assistance Center     (Project Director)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1/1/00 to 9/30/01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$33,000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Northeast Disability and Business Technical Assistance Center (Project Director and 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10/1/01 to 9/30/06 and 10/06 to 9/2011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$5,500,000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Trends and Best Practices in Serving Social Security Beneficiaries with Disabilities in the United States (Project Director and 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2/02 to 6/03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$60,000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The  NYS Developmental Disabilities Planning Council, in  Conjunction with the NYS Department of Corrections and the  NYS Division of Parole - Integrating Person-Centered Planning Practices  into Program Development, Rehabilitation and Release Planning for Inmates with Developmental Disabilities (Co-Principal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10/03 to 12/08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$928,969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Rehabilitation Research and Training Center on Disability Demographics and Statistics  (Co-Principal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12/03 to 11/09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$3,750,000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Using the U.S. Equal Employment Opportunity Commission (EEOC)  Employment Discrimination Charge Data System for  Research and Dissemination Purposes (Principal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10/1/04 – 9/30/09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$450,000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Web-based Student Processes at Community Colleges: Tools for Ensuring Accessibility (Principal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11/1/04 – 10/31/08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$450,000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Rehabilitation Research and Training Center   on Employment Policy for People with Disabilities (Co-Principal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12/04 to 11/10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$3,500,000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Employment Accommodation and Retention Training Project  (Kessler Foundation Grant)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6/05 – 12/06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$50,000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Promoting the Employability and Employment of Persons with Disability through Effective Legislation: Curriculum Development project with International Labor Office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2/06 to 8/06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$33,000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Disability Case Study Research Consortium on Employer  Organizational Practices in Employing People with Disabilities US Department of Labor – ODEP Grant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10/06-9/08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$110,000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Supporting the Implementation of the United Nations Convention on  the Rights of Persons with Disabilities Through the GLADNET Database (ILO Contract)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2/07 – 6/07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$5,000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National Technical Assistance, Policy and Research Center for Employers on Employment of People with Disabilities (ODEP-DOL Grant)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10/09 – 12/14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$7,619,250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Center for Rehabilitation Research Using Large Datasets (Subcontract with Univ. of Texas Medical Branch on a Consortium project)</w:t>
            </w:r>
          </w:p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rPr>
                <w:color w:val="1F497D"/>
              </w:rPr>
              <w:t>.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7/1/10-6/30/15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$533,865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National Technical Assistance, Policy and Research Center for Employers on Employment of People with Disabilities (ODEP-DOL Grant)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10/10 – 10/14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$1,600,000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Rehabilitation Research and Training Center on Employer Practices Relating to People with Disabilities (Co-Principal Investigator)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10/1/10-9/30/15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$4,000,000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Organizational Practices to Increase Employment Opportunities for People with Disabilities: The Power of Social Networks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10/1/11 – 9/30/14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$600,000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lastRenderedPageBreak/>
              <w:t>Public and Private Sector Employer Strategies for Responding to an Aging Workforce with Disabilities (subcontract from Rutgers University)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10/1/11 – 9/30/15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$600,000</w:t>
            </w:r>
          </w:p>
        </w:tc>
      </w:tr>
      <w:tr w:rsidR="006A69E7" w:rsidTr="006A69E7">
        <w:trPr>
          <w:cantSplit/>
        </w:trPr>
        <w:tc>
          <w:tcPr>
            <w:tcW w:w="6210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72"/>
            </w:pPr>
            <w:r>
              <w:t>Center for Rehabilitation Research Using Large Datasets (Subcontract with Univ. of Texas Medical Branch on a Consortium project)</w:t>
            </w:r>
          </w:p>
        </w:tc>
        <w:tc>
          <w:tcPr>
            <w:tcW w:w="1717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ind w:right="-270"/>
            </w:pPr>
            <w:r>
              <w:t>9/18/15-6/30/20</w:t>
            </w:r>
          </w:p>
        </w:tc>
        <w:tc>
          <w:tcPr>
            <w:tcW w:w="1433" w:type="dxa"/>
            <w:hideMark/>
          </w:tcPr>
          <w:p w:rsidR="006A69E7" w:rsidRDefault="006A69E7">
            <w:pPr>
              <w:widowControl w:val="0"/>
              <w:tabs>
                <w:tab w:val="left" w:pos="-1080"/>
              </w:tabs>
              <w:jc w:val="right"/>
            </w:pPr>
            <w:r>
              <w:t>$661,052</w:t>
            </w:r>
          </w:p>
        </w:tc>
      </w:tr>
    </w:tbl>
    <w:p w:rsidR="006A69E7" w:rsidRDefault="006A69E7" w:rsidP="006A69E7">
      <w:pPr>
        <w:widowControl w:val="0"/>
        <w:tabs>
          <w:tab w:val="left" w:pos="-1080"/>
        </w:tabs>
        <w:ind w:right="-270"/>
      </w:pPr>
    </w:p>
    <w:p w:rsidR="006A69E7" w:rsidRDefault="006A69E7" w:rsidP="006A69E7">
      <w:pPr>
        <w:widowControl w:val="0"/>
        <w:tabs>
          <w:tab w:val="left" w:pos="-1080"/>
        </w:tabs>
        <w:ind w:right="-270"/>
      </w:pPr>
    </w:p>
    <w:p w:rsidR="006A69E7" w:rsidRDefault="006A69E7" w:rsidP="006A69E7">
      <w:pPr>
        <w:pStyle w:val="Heading1"/>
      </w:pPr>
      <w:r>
        <w:t xml:space="preserve">SELECTED PRESENTATIONS </w:t>
      </w:r>
    </w:p>
    <w:p w:rsidR="006A69E7" w:rsidRDefault="006A69E7" w:rsidP="006A69E7">
      <w:pPr>
        <w:rPr>
          <w:rFonts w:eastAsia="Times"/>
        </w:rPr>
      </w:pPr>
    </w:p>
    <w:tbl>
      <w:tblPr>
        <w:tblW w:w="0" w:type="auto"/>
        <w:tblInd w:w="198" w:type="dxa"/>
        <w:tblCellMar>
          <w:top w:w="72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697"/>
        <w:gridCol w:w="3852"/>
        <w:gridCol w:w="1613"/>
      </w:tblGrid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b/>
                <w:u w:val="single"/>
              </w:rPr>
              <w:t>Topic/Role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b/>
                <w:u w:val="single"/>
              </w:rPr>
              <w:t>Event/Locations</w:t>
            </w:r>
            <w:r>
              <w:rPr>
                <w:b/>
              </w:rPr>
              <w:tab/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Building an Inclusive Workforce: Recruitment, Career Development and Retention of Persons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SG Enable, Singapore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2016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  <w:lang w:val="en-SG"/>
              </w:rPr>
              <w:t>Building an Inclusive Public Service</w:t>
            </w:r>
            <w:r>
              <w:rPr>
                <w:bCs/>
                <w:lang w:val="en-SG"/>
              </w:rPr>
              <w:br/>
              <w:t>Maximising the Potential of PWDs for Productivity and Innovation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SG Enable, Singapore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2016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/>
                <w:u w:val="single"/>
              </w:rPr>
            </w:pPr>
            <w:r>
              <w:t>NIDILRR Employee Grantees Strategies for Outreach to Business: Strategies to Inform the Design of Knowledge Translation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NARRTC Annual Conference, Alexandria, VA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2016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Aging workers:  Work environment as a factor in employee behavioral health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Conference on Disability Management, Olten, Switzerland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January, 2016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A Transdisciplinary Perspective on Workplace Factors Impacting Employment Outcomes for Individuals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Conference on Disability Management, Olten, Switzerland (Keynote)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January, 2016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Interacting with Employers</w:t>
            </w:r>
            <w:r>
              <w:rPr>
                <w:bCs/>
              </w:rPr>
              <w:br/>
            </w:r>
            <w:r>
              <w:rPr>
                <w:bCs/>
                <w:iCs/>
              </w:rPr>
              <w:t>What Job Developers and Employment Specialists Need to Know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Utah State Rehabilitation Education Session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November,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 xml:space="preserve">Technology and Work: </w:t>
            </w:r>
            <w:r>
              <w:rPr>
                <w:bCs/>
              </w:rPr>
              <w:br/>
              <w:t>Improving Employment Outcomes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ILR Online Webcast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October,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Work Related Issues Among Underserved Populations: Effective Workplace Strategies for Persons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APA 2015 Convention, Toronto Canada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August,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IDM Interface with Organizational Diversity and Affirmative Action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DMEC Annual Conference, San Francisco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August,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 xml:space="preserve">Improving Employment Outcomes for </w:t>
            </w:r>
            <w:r>
              <w:rPr>
                <w:bCs/>
              </w:rPr>
              <w:br/>
              <w:t xml:space="preserve">People with Disabilities: </w:t>
            </w:r>
            <w:r>
              <w:rPr>
                <w:bCs/>
              </w:rPr>
              <w:br/>
              <w:t>What Employers Can Tell Us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t>Interagency Committee on Disability Research Symposium</w:t>
            </w:r>
            <w:r>
              <w:rPr>
                <w:bCs/>
              </w:rPr>
              <w:t>, Washington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June,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 xml:space="preserve">Sourcing the Best Talent:  </w:t>
            </w:r>
            <w:r>
              <w:rPr>
                <w:bCs/>
              </w:rPr>
              <w:br/>
              <w:t>Effective Recruitment, Hiring, Retention, Advancement and Inclusion of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SG Enable, Singapore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June,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Supporting Effective Practices for Disability Inclusion in the Workplace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Singapore Service Providers Workshop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June,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The Disability Employment Environment:</w:t>
            </w:r>
            <w:r>
              <w:rPr>
                <w:bCs/>
              </w:rPr>
              <w:br/>
              <w:t>Employer Perspectives, Policies, and Practices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AND Conference, Sydney Australia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Disability Disclosure in the Workplace: Building a Climate of Inclusion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AND Conference, Sydney Australia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Building a Climate of Inclusion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Workshop for Sydney, Australia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Effective Workplace Practices for People with Disabilities 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rPr>
                <w:bCs/>
              </w:rPr>
              <w:t>Workshop for Senior Government Agencies</w:t>
            </w:r>
            <w:r>
              <w:t>, Canberra City, Australia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 xml:space="preserve">Effective Practices for Disability Inclusion </w:t>
            </w:r>
            <w:r>
              <w:rPr>
                <w:bCs/>
              </w:rPr>
              <w:br/>
              <w:t>in the Workplace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rPr>
                <w:bCs/>
              </w:rPr>
              <w:t>Panel Honoring the 25th Anniversary of the Americans with Disabilities Act, Philadelphia PA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The role of managers and climate in influencing employees’ disclosure and harassment experiences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2015 EEODATANET Conference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Rethinking Disability and LGBTQ Inclusion in the Workplace</w:t>
            </w:r>
            <w:r>
              <w:rPr>
                <w:bCs/>
              </w:rPr>
              <w:br/>
              <w:t>Building A Disability Climate for Inclusion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FEDS First New Perspectives Conference, Washington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April,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Benchmarking Effective Practices for Full Inclusion of Employees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CAHRS Working Group</w:t>
            </w:r>
          </w:p>
          <w:p w:rsidR="006A69E7" w:rsidRDefault="006A69E7">
            <w:r>
              <w:t>New York City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March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Improving Retention and Advancement Opportunities for Employees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CANAR Webinar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March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Globalizing Rehabilitation Psychology:  Application of Core Principles in Addressing International and Cross-Cultural Challenges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 xml:space="preserve">Rehabilitation Psychology 2015 Annual Conference, San Diego, CA 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February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Supporting the Creation of Disability Inclusive Workplaces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CANAR Webinar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February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Youth Transition to Employment:</w:t>
            </w:r>
            <w:r>
              <w:rPr>
                <w:bCs/>
              </w:rPr>
              <w:br/>
              <w:t>Select U.S. Evidence to Date of Facilitators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Leverhulme International Network Symposium</w:t>
            </w:r>
            <w:r>
              <w:rPr>
                <w:bCs/>
              </w:rPr>
              <w:br/>
              <w:t>Edinburgh, Scotland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January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Improving Retention and Advancement Opportunities for Employees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CSAVR Webinar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January 2015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 Tour of BenchmarkABILITY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CAHRS Working Group</w:t>
            </w:r>
          </w:p>
          <w:p w:rsidR="006A69E7" w:rsidRDefault="006A69E7">
            <w:r>
              <w:t>New York City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December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Absence and Disability Management Practices for an Aging Workforce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IFDMRN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Melbourne, Australia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November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Supporting the Creation of Disability Inclusive Workplaces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CSAVR Webinar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November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An Overview of Cornell University, the ILR School, and the Employment and Disability Institute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Hong Kong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November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What’s Happening in Employment of People with Disabilities:  the United States, Singapore and Globally</w:t>
            </w:r>
          </w:p>
        </w:tc>
        <w:tc>
          <w:tcPr>
            <w:tcW w:w="3953" w:type="dxa"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SG Enable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Singapore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November,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Inside the Workplace: Case Studies of Factors Influencing Engagement of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ILR Online Webcast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October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Tapping Business Expertise to Increase Employment Outcomes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Southwest Conference on Disability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Albuquerque, NM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October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t>Disability and Employment:</w:t>
            </w:r>
          </w:p>
          <w:p w:rsidR="006A69E7" w:rsidRDefault="006A69E7">
            <w:pPr>
              <w:rPr>
                <w:bCs/>
              </w:rPr>
            </w:pPr>
            <w:r>
              <w:t>Integrating research streams and facilitating international collaboration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EAWOP Small Group Meeting on Employment and Disability</w:t>
            </w:r>
            <w:r>
              <w:rPr>
                <w:bCs/>
              </w:rPr>
              <w:br/>
              <w:t>Maastrict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October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lastRenderedPageBreak/>
              <w:t>Disability Inclusive Workplace Policies and Practices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Senior Leadership Diversity Workshop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Penn State Hershey Medical Center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September,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Disability Disclosure in the Workplace:  What employers and individuals with  disabilities are telling us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Interagency Committee on Employment</w:t>
            </w:r>
          </w:p>
          <w:p w:rsidR="006A69E7" w:rsidRDefault="006A69E7">
            <w:r>
              <w:t>Webinar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September,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Advancing Inclusive Workplace Practices: Effective Employer Practices in Support of Disability-Inclusive Workplaces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Association for Human Resource Development (AHRD) Webinar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September,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iCs/>
              </w:rPr>
              <w:t>Inside the Workplace: Case Studies of Factors Influencing Engagement of People with Disabilities</w:t>
            </w:r>
          </w:p>
        </w:tc>
        <w:tc>
          <w:tcPr>
            <w:tcW w:w="3953" w:type="dxa"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APA Annual Convention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Washington, DC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r>
              <w:t>August,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iCs/>
              </w:rPr>
            </w:pPr>
            <w:r>
              <w:rPr>
                <w:bCs/>
              </w:rPr>
              <w:t>The Role of Psychology in Improving Employment Outcomes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APA Annual Convention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August,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iCs/>
              </w:rPr>
              <w:t>Disability Lens on Poverty, Practice, and Policy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Debating the War on Poverty vs. War on the Poor: Psychology’s Contribution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APA Annual Convention</w:t>
            </w:r>
          </w:p>
          <w:p w:rsidR="006A69E7" w:rsidRDefault="006A69E7">
            <w:r>
              <w:rPr>
                <w:bCs/>
              </w:rP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August,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Maximizing Meaningful Disability Workplace Inclusion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CDIP Award Lecture</w:t>
            </w:r>
          </w:p>
          <w:p w:rsidR="006A69E7" w:rsidRDefault="006A69E7">
            <w:r>
              <w:t>APA Annual Convention</w:t>
            </w:r>
          </w:p>
          <w:p w:rsidR="006A69E7" w:rsidRDefault="006A69E7">
            <w: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August,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Employer Practices RRTC: Overview and Findings to Date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NIDRR RRTC Directors</w:t>
            </w:r>
          </w:p>
          <w:p w:rsidR="006A69E7" w:rsidRDefault="006A69E7">
            <w: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July,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Disability Considerations in Human Resource Practices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rPr>
                <w:bCs/>
              </w:rPr>
              <w:t>National Institute of Personnel Management</w:t>
            </w:r>
          </w:p>
          <w:p w:rsidR="006A69E7" w:rsidRDefault="006A69E7">
            <w:r>
              <w:t>India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July,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Why It Is Good Business to Hire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Shri Dharmastala Manjunatheshwara Institute for  Management Development</w:t>
            </w:r>
          </w:p>
          <w:p w:rsidR="006A69E7" w:rsidRDefault="006A69E7">
            <w:r>
              <w:rPr>
                <w:bCs/>
              </w:rPr>
              <w:t>Mysore, India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July,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Working with Mental Health Issues: Discussant Comments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International Conference on Applied Psychology</w:t>
            </w:r>
          </w:p>
          <w:p w:rsidR="006A69E7" w:rsidRDefault="006A69E7">
            <w:r>
              <w:t>Paris, France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July,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Economic and Environmental Sustainability: Giving Voice to the Interests of People with Disabilities, Indigenous People, and other Marginalized Populations</w:t>
            </w:r>
          </w:p>
        </w:tc>
        <w:tc>
          <w:tcPr>
            <w:tcW w:w="3953" w:type="dxa"/>
          </w:tcPr>
          <w:p w:rsidR="006A69E7" w:rsidRDefault="006A69E7">
            <w:r>
              <w:t>Society for Disability Studies</w:t>
            </w:r>
          </w:p>
          <w:p w:rsidR="006A69E7" w:rsidRDefault="006A69E7">
            <w:r>
              <w:t>Disability and Sustainability</w:t>
            </w:r>
          </w:p>
          <w:p w:rsidR="006A69E7" w:rsidRDefault="006A69E7">
            <w:r>
              <w:t>Minneapolis, MN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r>
              <w:t>June,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Are We There Yet? Strategies for Navigating Outreach and Self-Identification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American Association for Affirmative Action</w:t>
            </w:r>
          </w:p>
          <w:p w:rsidR="006A69E7" w:rsidRDefault="006A69E7">
            <w:r>
              <w:t>2014 National Conference and Annual Meeting</w:t>
            </w:r>
          </w:p>
          <w:p w:rsidR="006A69E7" w:rsidRDefault="006A69E7">
            <w:r>
              <w:t>Nashville, TN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June,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Improving Retention and Advancement Opportunities for Employees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GLADNET Webinar Series:</w:t>
            </w:r>
            <w:r>
              <w:br/>
              <w:t>Advancing Opportunities for People with Disabilities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June,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Creating Disability Inclusive Workplaces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GLADNET Webinar Series:</w:t>
            </w:r>
            <w:r>
              <w:br/>
              <w:t>Advancing Opportunities for People with Disabilities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May,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 xml:space="preserve">Employer Practices Research to Inform Disability Policy and Workplace Practice: </w:t>
            </w:r>
            <w:r>
              <w:br/>
              <w:t>Drawing from Diverse Data Sources and Analytical Approaches</w:t>
            </w:r>
          </w:p>
        </w:tc>
        <w:tc>
          <w:tcPr>
            <w:tcW w:w="3953" w:type="dxa"/>
          </w:tcPr>
          <w:p w:rsidR="006A69E7" w:rsidRDefault="006A69E7">
            <w:r>
              <w:t>36th NARRTC Conference:</w:t>
            </w:r>
            <w:r>
              <w:br/>
              <w:t>The Way Forward: Informing Policy with Evidence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r>
              <w:t>April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Organizational Culture and Climate Survey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NASA-JSC Managers Meeting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February,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lastRenderedPageBreak/>
              <w:t>An Interdisciplinary Perspective on Workplace Factors Impacting Employment Outcomes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Rehabilitation Psychology 2014 16th. Annual Conference</w:t>
            </w:r>
          </w:p>
          <w:p w:rsidR="006A69E7" w:rsidRDefault="006A69E7">
            <w:r>
              <w:t>Wright-Dembo Award Lecture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February,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Innovative Research on Employment Practices:  Improving Employment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NIDRR/RSA Meeting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February, 2014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 xml:space="preserve">Disability Disclosure in the Workplace: </w:t>
            </w:r>
          </w:p>
          <w:p w:rsidR="006A69E7" w:rsidRDefault="006A69E7">
            <w:r>
              <w:rPr>
                <w:bCs/>
              </w:rPr>
              <w:t>What Employers Should Know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EARN Webinar Series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December,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Innovative Research on Employment Practices:  Improving Employment for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Interagency Committee on Disability Research</w:t>
            </w:r>
          </w:p>
          <w:p w:rsidR="006A69E7" w:rsidRDefault="006A69E7">
            <w:r>
              <w:t>Webinar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December,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Addressing Workplace Discrimination Faced by Individuals with Psychiatric Disabilities</w:t>
            </w:r>
          </w:p>
        </w:tc>
        <w:tc>
          <w:tcPr>
            <w:tcW w:w="3953" w:type="dxa"/>
          </w:tcPr>
          <w:p w:rsidR="006A69E7" w:rsidRDefault="006A69E7">
            <w:r>
              <w:t>Diversity Council On Campus</w:t>
            </w:r>
          </w:p>
          <w:p w:rsidR="006A69E7" w:rsidRDefault="006A69E7">
            <w:r>
              <w:t>Cornell University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r>
              <w:t>November,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Disability Rights as Human Rights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ILR ILO Course</w:t>
            </w:r>
          </w:p>
          <w:p w:rsidR="006A69E7" w:rsidRDefault="006A69E7">
            <w:r>
              <w:t>Ithaca, NY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November,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Inside the Workplace: Case Studies of Factors Influencing Engagement of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Innovative Research on Employment Practices:  Improving Employment for People with Disabilities</w:t>
            </w:r>
            <w:r>
              <w:br/>
              <w:t>State of the Science Conference,</w:t>
            </w:r>
          </w:p>
          <w:p w:rsidR="006A69E7" w:rsidRDefault="006A69E7">
            <w: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r>
              <w:t>October,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50+Workforce: High Potentials You Might Be Overlooking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ILR Online Webcast Series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October,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 xml:space="preserve">Improving Employment Outcomes for People with Disabilities:  </w:t>
            </w:r>
            <w:r>
              <w:br/>
              <w:t>Measuring Policy Impact, Service Delivery and Employer Practices at the National Level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New Mexico Disability Employment Summit</w:t>
            </w:r>
          </w:p>
          <w:p w:rsidR="006A69E7" w:rsidRDefault="006A69E7">
            <w:r>
              <w:t>Southwest Conference</w:t>
            </w:r>
          </w:p>
          <w:p w:rsidR="006A69E7" w:rsidRDefault="006A69E7">
            <w:r>
              <w:t>Albuquerque, New Mexico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October,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rPr>
                <w:bCs/>
              </w:rPr>
              <w:t>The New Faces of Diversity</w:t>
            </w:r>
            <w:r>
              <w:rPr>
                <w:bCs/>
              </w:rPr>
              <w:br/>
              <w:t xml:space="preserve"> Veterans with Disabilities and Aging Workers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USBLN</w:t>
            </w:r>
          </w:p>
          <w:p w:rsidR="006A69E7" w:rsidRDefault="006A69E7">
            <w:r>
              <w:t>Los Angeles, CA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October,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Disabled People and Employment Policy and Employer Practice</w:t>
            </w:r>
            <w:r>
              <w:br/>
              <w:t>Implications for Improving Employment Outcomes for Young Disabled People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Leverhulme International Network Symposium</w:t>
            </w:r>
          </w:p>
          <w:p w:rsidR="006A69E7" w:rsidRDefault="006A69E7">
            <w:r>
              <w:t>Combating Young Disabled People's Worklessness: An International Network</w:t>
            </w:r>
          </w:p>
          <w:p w:rsidR="006A69E7" w:rsidRDefault="006A69E7">
            <w:r>
              <w:t>University of Durham, UK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September,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New Faces of Diversity: Veterans, Aging Workers, and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Professional in Human Resources Association</w:t>
            </w:r>
          </w:p>
          <w:p w:rsidR="006A69E7" w:rsidRDefault="006A69E7">
            <w:r>
              <w:t>Los Angeles, CA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August,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Employer Perspectives on Retention and Advancement in the New Economy:</w:t>
            </w:r>
          </w:p>
          <w:p w:rsidR="006A69E7" w:rsidRDefault="006A69E7">
            <w:r>
              <w:t>Bridging Research and Practice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National Employment Conference Webinar</w:t>
            </w:r>
          </w:p>
          <w:p w:rsidR="006A69E7" w:rsidRDefault="006A69E7">
            <w:r>
              <w:t>The New Economy: Rethink, Realign, Reinvent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August,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Aging Workforce:</w:t>
            </w:r>
            <w:r>
              <w:br/>
              <w:t>Scope and Scale of the Challenge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The NIDMAR Summer Institute – 2013</w:t>
            </w:r>
          </w:p>
          <w:p w:rsidR="006A69E7" w:rsidRDefault="006A69E7">
            <w:r>
              <w:t xml:space="preserve">Pacific Coast University for Workplace Health Sciences </w:t>
            </w:r>
          </w:p>
          <w:p w:rsidR="006A69E7" w:rsidRDefault="006A69E7">
            <w:r>
              <w:t>Port Alberni, BC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July,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Aging Workforce:</w:t>
            </w:r>
            <w:r>
              <w:br/>
              <w:t>Age-Sensitive DM and HR Policies and Practices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The NIDMAR Summer Institute – 2013</w:t>
            </w:r>
          </w:p>
          <w:p w:rsidR="006A69E7" w:rsidRDefault="006A69E7">
            <w:r>
              <w:t xml:space="preserve">Pacific Coast University for Workplace Health Sciences </w:t>
            </w:r>
          </w:p>
          <w:p w:rsidR="006A69E7" w:rsidRDefault="006A69E7">
            <w:r>
              <w:t>Port Alberni, BC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July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Diversity and Disability Practices in Asia: Trends and Opportunities</w:t>
            </w:r>
          </w:p>
        </w:tc>
        <w:tc>
          <w:tcPr>
            <w:tcW w:w="3953" w:type="dxa"/>
            <w:hideMark/>
          </w:tcPr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The Conference Board, Asia-Pacific Human Resources Council</w:t>
            </w:r>
          </w:p>
          <w:p w:rsidR="006A69E7" w:rsidRDefault="006A69E7">
            <w:pPr>
              <w:rPr>
                <w:bCs/>
              </w:rPr>
            </w:pPr>
            <w:r>
              <w:rPr>
                <w:bCs/>
              </w:rPr>
              <w:t>Shanghai, China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May,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lastRenderedPageBreak/>
              <w:t>U.S. Workers’ Compensation and Return to Work Strategies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Korea Workers’ Compensation and Welfare Service (WELCO)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May,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2013 World Human Rights Cities Forum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Gwang-ju, South Korea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May,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Role of Policy in Rehabilitation Counseling and Research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University of Iowa Department of Rehabilitation and Counseling Education Spring Colloquium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April,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A Multi-Disciplinary Perspective on Effective Employer Practices for Enhancing Employment Outcomes for Individuals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NARRTC Conference</w:t>
            </w:r>
          </w:p>
          <w:p w:rsidR="006A69E7" w:rsidRDefault="006A69E7">
            <w:r>
              <w:t>Alexandria, VA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April,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Productive Aging: Stay at Work Strategies for an Aging Workforce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DMEC 2013 Virtual Education Forum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March,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Workshop: Innovative Policies – Effective Employment Services and Skills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Zero Project conference 2013</w:t>
            </w:r>
          </w:p>
          <w:p w:rsidR="006A69E7" w:rsidRDefault="006A69E7">
            <w:r>
              <w:t>Vienna, Austria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February,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2012 Disability Status Report Rollout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Employment and Disability Institute Webinar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January, 2013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Employer Perspectives on Retention and Advancement in the New Economy: Bridging Research and Practice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2012 National Employment Conference: “The New Economy: Rethink, Realign, Reinvent.”</w:t>
            </w:r>
          </w:p>
          <w:p w:rsidR="006A69E7" w:rsidRDefault="006A69E7">
            <w:r>
              <w:t>Washington, DC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December,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Creating a Disability Inclusive Workplace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Cornell University</w:t>
            </w:r>
          </w:p>
          <w:p w:rsidR="006A69E7" w:rsidRDefault="006A69E7">
            <w:r>
              <w:t>Diversity Update Conference Program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November,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 xml:space="preserve">Beyond Yellow Ribbons:  </w:t>
            </w:r>
          </w:p>
          <w:p w:rsidR="006A69E7" w:rsidRDefault="006A69E7">
            <w:r>
              <w:t>Putting Veterans with Disabilities to Work</w:t>
            </w:r>
          </w:p>
        </w:tc>
        <w:tc>
          <w:tcPr>
            <w:tcW w:w="3953" w:type="dxa"/>
          </w:tcPr>
          <w:p w:rsidR="006A69E7" w:rsidRDefault="006A69E7">
            <w:r>
              <w:t>ILR Webinar Series: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October,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Workforce and Workplace Trends: Impact on Job Seekers with Disabilities and Service Providers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Southwest Conference</w:t>
            </w:r>
          </w:p>
          <w:p w:rsidR="006A69E7" w:rsidRDefault="006A69E7">
            <w:r>
              <w:t>Albuquerque, NM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October,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 xml:space="preserve">Employer Practices in Retention, Advancement, and Inclusion of People with Disabilities </w:t>
            </w:r>
          </w:p>
        </w:tc>
        <w:tc>
          <w:tcPr>
            <w:tcW w:w="3953" w:type="dxa"/>
          </w:tcPr>
          <w:p w:rsidR="006A69E7" w:rsidRDefault="006A69E7">
            <w:r>
              <w:t>University of Dundee, Scotland</w:t>
            </w:r>
          </w:p>
          <w:p w:rsidR="006A69E7" w:rsidRDefault="006A69E7"/>
        </w:tc>
        <w:tc>
          <w:tcPr>
            <w:tcW w:w="1638" w:type="dxa"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September, 2012</w:t>
            </w:r>
          </w:p>
          <w:p w:rsidR="006A69E7" w:rsidRDefault="006A69E7">
            <w:pPr>
              <w:rPr>
                <w:rFonts w:eastAsia="Times"/>
              </w:rPr>
            </w:pP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Employer Policy and Practices Facilitating Employment Outcomes for People with Disabilities: Cornell Research Update and Global Perspectives</w:t>
            </w:r>
          </w:p>
        </w:tc>
        <w:tc>
          <w:tcPr>
            <w:tcW w:w="3953" w:type="dxa"/>
          </w:tcPr>
          <w:p w:rsidR="006A69E7" w:rsidRDefault="006A69E7">
            <w:r>
              <w:t>Employers Forum on Disability</w:t>
            </w:r>
          </w:p>
          <w:p w:rsidR="006A69E7" w:rsidRDefault="006A69E7">
            <w:r>
              <w:t>13th September 2012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September,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Employer Practices in Retention, Advancement, and Inclusion of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The International Disability Management Research Network and the Global Applied Disability Research and Information Network</w:t>
            </w:r>
          </w:p>
          <w:p w:rsidR="006A69E7" w:rsidRDefault="006A69E7">
            <w:r>
              <w:t>IDMRN/GLADNET Joint Meeting</w:t>
            </w:r>
          </w:p>
          <w:p w:rsidR="006A69E7" w:rsidRDefault="006A69E7">
            <w:r>
              <w:t>London, UK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September,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Emprego &amp; Sustentabilidade</w:t>
            </w:r>
          </w:p>
          <w:p w:rsidR="006A69E7" w:rsidRDefault="006A69E7">
            <w:r>
              <w:t>Sustainability &amp; Job Creation:</w:t>
            </w:r>
          </w:p>
          <w:p w:rsidR="006A69E7" w:rsidRDefault="006A69E7">
            <w:r>
              <w:t>Inclusion of People with Disabilities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Conferencia SUDI 2012</w:t>
            </w:r>
          </w:p>
          <w:p w:rsidR="006A69E7" w:rsidRDefault="006A69E7">
            <w:r>
              <w:t>Sustainability and Disability</w:t>
            </w:r>
          </w:p>
          <w:p w:rsidR="006A69E7" w:rsidRDefault="006A69E7">
            <w:r>
              <w:t>Manaus, Brazil</w:t>
            </w:r>
          </w:p>
        </w:tc>
        <w:tc>
          <w:tcPr>
            <w:tcW w:w="1638" w:type="dxa"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September, 2012</w:t>
            </w:r>
          </w:p>
          <w:p w:rsidR="006A69E7" w:rsidRDefault="006A69E7">
            <w:pPr>
              <w:rPr>
                <w:rFonts w:eastAsia="Times"/>
              </w:rPr>
            </w:pP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Improving Employment Outcomes for People with Disabilities: What Employers</w:t>
            </w:r>
            <w:r>
              <w:br/>
              <w:t>Can Tell Us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 xml:space="preserve">American Psychological Association </w:t>
            </w:r>
          </w:p>
          <w:p w:rsidR="006A69E7" w:rsidRDefault="006A69E7">
            <w:r>
              <w:t>Annual Convention</w:t>
            </w:r>
          </w:p>
          <w:p w:rsidR="006A69E7" w:rsidRDefault="006A69E7">
            <w:r>
              <w:t>August 3, 2012, Orlando, FL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August,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The Aging Workforce: Challenges and Opportunities for Employers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US Business Leadership Network Annual Conference</w:t>
            </w:r>
          </w:p>
          <w:p w:rsidR="006A69E7" w:rsidRDefault="006A69E7">
            <w:r>
              <w:t>New York, NY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July,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lastRenderedPageBreak/>
              <w:t>Different Abilities, Equal Opportunities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SVYM Grassroots Research and Advocacy Movement (GRAAM) at the Vivekenanda Institute for Leadership (V-LEAD)</w:t>
            </w:r>
          </w:p>
          <w:p w:rsidR="006A69E7" w:rsidRDefault="006A69E7">
            <w:r>
              <w:t>Mysore, India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June,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 xml:space="preserve">Different Abilities, Equal Opportunities: Enriching our workplaces through employment policies that include persons with disability  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SVYM Grassroots Research and Advocacy Movement (GRAAM) and Azim Premji University, at Wipro Corporate Head Office</w:t>
            </w:r>
          </w:p>
          <w:p w:rsidR="006A69E7" w:rsidRDefault="006A69E7">
            <w:r>
              <w:t>Bangalore, India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June,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Improving Employment Outcomes for People with Disabilities:</w:t>
            </w:r>
            <w:r>
              <w:br/>
              <w:t>Findings from the World Report on Disability and Related U.S. Research</w:t>
            </w:r>
          </w:p>
        </w:tc>
        <w:tc>
          <w:tcPr>
            <w:tcW w:w="3953" w:type="dxa"/>
          </w:tcPr>
          <w:p w:rsidR="006A69E7" w:rsidRDefault="006A69E7">
            <w:r>
              <w:t>Workability International Annual Conference</w:t>
            </w:r>
          </w:p>
          <w:p w:rsidR="006A69E7" w:rsidRDefault="006A69E7">
            <w:r>
              <w:t>Taipei, Taiwan</w:t>
            </w:r>
          </w:p>
          <w:p w:rsidR="006A69E7" w:rsidRDefault="006A69E7"/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June, 2012</w:t>
            </w:r>
          </w:p>
        </w:tc>
      </w:tr>
      <w:tr w:rsidR="006A69E7" w:rsidTr="006A69E7">
        <w:trPr>
          <w:cantSplit/>
        </w:trPr>
        <w:tc>
          <w:tcPr>
            <w:tcW w:w="3787" w:type="dxa"/>
            <w:hideMark/>
          </w:tcPr>
          <w:p w:rsidR="006A69E7" w:rsidRDefault="006A69E7">
            <w:r>
              <w:t>On the Job: Promoting Accessibility, Retention and Equity</w:t>
            </w:r>
          </w:p>
        </w:tc>
        <w:tc>
          <w:tcPr>
            <w:tcW w:w="3953" w:type="dxa"/>
            <w:hideMark/>
          </w:tcPr>
          <w:p w:rsidR="006A69E7" w:rsidRDefault="006A69E7">
            <w:r>
              <w:t>Disability and Work: Global Strategies for Equity</w:t>
            </w:r>
          </w:p>
          <w:p w:rsidR="006A69E7" w:rsidRDefault="006A69E7">
            <w:r>
              <w:t>Montreal, Quebec, Canada</w:t>
            </w:r>
          </w:p>
        </w:tc>
        <w:tc>
          <w:tcPr>
            <w:tcW w:w="1638" w:type="dxa"/>
            <w:hideMark/>
          </w:tcPr>
          <w:p w:rsidR="006A69E7" w:rsidRDefault="006A69E7">
            <w:pPr>
              <w:rPr>
                <w:rFonts w:eastAsia="Times"/>
              </w:rPr>
            </w:pPr>
            <w:r>
              <w:rPr>
                <w:rFonts w:eastAsia="Times"/>
              </w:rPr>
              <w:t>May, 2012</w:t>
            </w:r>
          </w:p>
        </w:tc>
      </w:tr>
    </w:tbl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jc w:val="both"/>
        <w:rPr>
          <w:b/>
          <w:sz w:val="24"/>
          <w:u w:val="single"/>
        </w:rPr>
      </w:pPr>
    </w:p>
    <w:p w:rsidR="006A69E7" w:rsidRDefault="006A69E7" w:rsidP="006A69E7">
      <w:pPr>
        <w:pStyle w:val="Heading1"/>
      </w:pPr>
      <w:r>
        <w:t>PROFESSIONAL ORGANIZATION MEMBERSHIPS</w:t>
      </w:r>
    </w:p>
    <w:p w:rsidR="006A69E7" w:rsidRDefault="006A69E7" w:rsidP="006A69E7">
      <w:pPr>
        <w:rPr>
          <w:b/>
          <w:sz w:val="24"/>
          <w:u w:val="single"/>
        </w:rPr>
        <w:sectPr w:rsidR="006A69E7">
          <w:endnotePr>
            <w:numFmt w:val="decimal"/>
          </w:endnotePr>
          <w:pgSz w:w="12240" w:h="15840"/>
          <w:pgMar w:top="720" w:right="1440" w:bottom="720" w:left="1440" w:header="720" w:footer="317" w:gutter="0"/>
          <w:cols w:space="720"/>
        </w:sectPr>
      </w:pP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American Counseling Association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American Rehabilitation Counseling Association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American Psychological Association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ind w:left="720" w:hanging="720"/>
      </w:pPr>
      <w:r>
        <w:t>Society of Industrial and Occupational Psychology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APA Division of Rehabilitation Psychology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National Council on Rehabilitation Education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 xml:space="preserve">New York State Psychological Association 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Society for Disability Studies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Society for Human Resource Management (SHRM)</w:t>
      </w: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  <w:r>
        <w:t>SHRM Global</w:t>
      </w:r>
    </w:p>
    <w:p w:rsidR="006A69E7" w:rsidRDefault="006A69E7" w:rsidP="006A69E7">
      <w:pPr>
        <w:sectPr w:rsidR="006A69E7">
          <w:endnotePr>
            <w:numFmt w:val="decimal"/>
          </w:endnotePr>
          <w:type w:val="continuous"/>
          <w:pgSz w:w="12240" w:h="15840"/>
          <w:pgMar w:top="720" w:right="1440" w:bottom="720" w:left="1440" w:header="720" w:footer="317" w:gutter="0"/>
          <w:cols w:num="2" w:space="720" w:equalWidth="0">
            <w:col w:w="4320" w:space="720"/>
            <w:col w:w="4320"/>
          </w:cols>
        </w:sectPr>
      </w:pPr>
    </w:p>
    <w:p w:rsidR="006A69E7" w:rsidRDefault="006A69E7" w:rsidP="006A69E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</w:pPr>
    </w:p>
    <w:p w:rsidR="00A9258B" w:rsidRDefault="00A9258B">
      <w:bookmarkStart w:id="1" w:name="_GoBack"/>
      <w:bookmarkEnd w:id="1"/>
    </w:p>
    <w:sectPr w:rsidR="00A9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7"/>
    <w:rsid w:val="006A69E7"/>
    <w:rsid w:val="00A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479D4-8B35-49B3-A0AB-EE19D570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A69E7"/>
    <w:pPr>
      <w:widowControl w:val="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69E7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69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9E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A69E7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6A69E7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semiHidden/>
    <w:unhideWhenUsed/>
    <w:rsid w:val="006A69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9E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A6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69E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msonormal0">
    <w:name w:val="msonormal"/>
    <w:basedOn w:val="Normal"/>
    <w:uiPriority w:val="99"/>
    <w:rsid w:val="006A69E7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A69E7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A6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9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A6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9E7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A69E7"/>
    <w:pPr>
      <w:jc w:val="center"/>
    </w:pPr>
    <w:rPr>
      <w:sz w:val="4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A69E7"/>
    <w:rPr>
      <w:rFonts w:ascii="Times New Roman" w:eastAsia="Times New Roman" w:hAnsi="Times New Roman" w:cs="Times New Roman"/>
      <w:sz w:val="4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69E7"/>
    <w:pPr>
      <w:widowControl w:val="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9E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7"/>
    <w:rPr>
      <w:rFonts w:ascii="Tahoma" w:eastAsia="Times New Roman" w:hAnsi="Tahoma" w:cs="Tahoma"/>
      <w:sz w:val="16"/>
      <w:szCs w:val="16"/>
    </w:rPr>
  </w:style>
  <w:style w:type="paragraph" w:customStyle="1" w:styleId="EntryHead">
    <w:name w:val="Entry Head"/>
    <w:basedOn w:val="Normal"/>
    <w:uiPriority w:val="99"/>
    <w:rsid w:val="006A69E7"/>
    <w:pPr>
      <w:widowControl w:val="0"/>
      <w:spacing w:line="480" w:lineRule="auto"/>
    </w:pPr>
    <w:rPr>
      <w:b/>
      <w:bCs/>
      <w:sz w:val="28"/>
      <w:szCs w:val="28"/>
    </w:rPr>
  </w:style>
  <w:style w:type="paragraph" w:customStyle="1" w:styleId="DataField11pt">
    <w:name w:val="Data Field 11pt"/>
    <w:basedOn w:val="Normal"/>
    <w:uiPriority w:val="99"/>
    <w:rsid w:val="006A69E7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character" w:customStyle="1" w:styleId="cit-doi">
    <w:name w:val="cit-doi"/>
    <w:rsid w:val="006A69E7"/>
  </w:style>
  <w:style w:type="table" w:styleId="TableGrid">
    <w:name w:val="Table Grid"/>
    <w:basedOn w:val="TableNormal"/>
    <w:rsid w:val="006A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6590</Words>
  <Characters>37568</Characters>
  <Application>Microsoft Office Word</Application>
  <DocSecurity>0</DocSecurity>
  <Lines>313</Lines>
  <Paragraphs>88</Paragraphs>
  <ScaleCrop>false</ScaleCrop>
  <Company/>
  <LinksUpToDate>false</LinksUpToDate>
  <CharactersWithSpaces>44070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</dc:creator>
  <cp:keywords/>
  <dc:description/>
  <cp:lastModifiedBy>maryo</cp:lastModifiedBy>
  <cp:revision>2</cp:revision>
  <dcterms:created xsi:type="dcterms:W3CDTF">2017-01-06T22:43:00Z</dcterms:created>
  <dcterms:modified xsi:type="dcterms:W3CDTF">2017-01-06T22:44:00Z</dcterms:modified>
</cp:coreProperties>
</file>