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F8E" w:rsidRPr="00B66F8E" w:rsidRDefault="00B66F8E" w:rsidP="00B66F8E">
      <w:r>
        <w:t>Peter R. Walker, PhD</w:t>
      </w:r>
    </w:p>
    <w:p w:rsidR="00B66F8E" w:rsidRPr="0018767D" w:rsidRDefault="00B66F8E" w:rsidP="00B66F8E">
      <w:r>
        <w:t xml:space="preserve">A longtime member of the NGO Community at the United Nations in </w:t>
      </w:r>
      <w:smartTag w:uri="urn:schemas-microsoft-com:office:smarttags" w:element="State">
        <w:r>
          <w:t>New York</w:t>
        </w:r>
      </w:smartTag>
      <w:r>
        <w:t xml:space="preserve">, Dr. Walker has followed sustainable development and climate change issues since the Earth Summit in </w:t>
      </w:r>
      <w:smartTag w:uri="urn:schemas-microsoft-com:office:smarttags" w:element="place">
        <w:r>
          <w:t>Rio</w:t>
        </w:r>
      </w:smartTag>
      <w:r>
        <w:t xml:space="preserve"> in 1992.  More recently he has been concerned with the impact on human well-being of climate change and sea level rise on coastal cities.  His PhD is in Environmental Psychology from the Graduate Center of City University in </w:t>
      </w:r>
      <w:smartTag w:uri="urn:schemas-microsoft-com:office:smarttags" w:element="State">
        <w:smartTag w:uri="urn:schemas-microsoft-com:office:smarttags" w:element="place">
          <w:r>
            <w:t>New York</w:t>
          </w:r>
        </w:smartTag>
      </w:smartTag>
      <w:r w:rsidR="00CB3527">
        <w:t>.  An Adjunct</w:t>
      </w:r>
      <w:bookmarkStart w:id="0" w:name="_GoBack"/>
      <w:bookmarkEnd w:id="0"/>
      <w:r>
        <w:t xml:space="preserve"> Associate Professor at the New College of Hofstra University in the 1990's, he has taught at the College of the Built Environment, University of Washington.  Dr. Walker's prior career was as an urban transportation planner with the State of </w:t>
      </w:r>
      <w:smartTag w:uri="urn:schemas-microsoft-com:office:smarttags" w:element="State">
        <w:smartTag w:uri="urn:schemas-microsoft-com:office:smarttags" w:element="place">
          <w:r>
            <w:t>California</w:t>
          </w:r>
        </w:smartTag>
      </w:smartTag>
      <w:r>
        <w:t xml:space="preserve"> and a national consulting firm.  He is a fellow of the American Psychological Association.    </w:t>
      </w:r>
    </w:p>
    <w:p w:rsidR="00B66F8E" w:rsidRDefault="00B66F8E"/>
    <w:sectPr w:rsidR="00B66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8E"/>
    <w:rsid w:val="006A65F9"/>
    <w:rsid w:val="00B66F8E"/>
    <w:rsid w:val="00CB3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3D501A8"/>
  <w15:chartTrackingRefBased/>
  <w15:docId w15:val="{476CDCFC-FC94-4B89-9909-EF69FE82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maryo</dc:creator>
  <cp:keywords/>
  <dc:description/>
  <cp:lastModifiedBy>maryo</cp:lastModifiedBy>
  <cp:revision>3</cp:revision>
  <dcterms:created xsi:type="dcterms:W3CDTF">2017-01-06T22:36:00Z</dcterms:created>
  <dcterms:modified xsi:type="dcterms:W3CDTF">2017-01-15T18:11:00Z</dcterms:modified>
</cp:coreProperties>
</file>