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040"/>
      </w:tblGrid>
      <w:tr w:rsidR="00317CE7" w:rsidRPr="000537FC" w:rsidTr="0083150E">
        <w:trPr>
          <w:trHeight w:val="473"/>
        </w:trPr>
        <w:tc>
          <w:tcPr>
            <w:tcW w:w="3420" w:type="dxa"/>
            <w:tcBorders>
              <w:top w:val="single" w:sz="4" w:space="0" w:color="auto"/>
              <w:bottom w:val="single" w:sz="4" w:space="0" w:color="auto"/>
              <w:right w:val="single" w:sz="4" w:space="0" w:color="auto"/>
            </w:tcBorders>
            <w:shd w:val="clear" w:color="auto" w:fill="E6E6E6"/>
            <w:vAlign w:val="center"/>
          </w:tcPr>
          <w:p w:rsidR="00317CE7" w:rsidRPr="00A33A3F" w:rsidRDefault="00317CE7" w:rsidP="0083150E">
            <w:pPr>
              <w:rPr>
                <w:rFonts w:asciiTheme="minorHAnsi" w:hAnsiTheme="minorHAnsi" w:cstheme="minorHAnsi"/>
                <w:b/>
                <w:sz w:val="22"/>
                <w:szCs w:val="22"/>
              </w:rPr>
            </w:pPr>
            <w:r w:rsidRPr="00A33A3F">
              <w:rPr>
                <w:rFonts w:asciiTheme="minorHAnsi" w:hAnsiTheme="minorHAnsi" w:cstheme="minorHAnsi"/>
                <w:b/>
                <w:sz w:val="22"/>
                <w:szCs w:val="22"/>
              </w:rPr>
              <w:t>PERSONAL DETAILS:</w:t>
            </w:r>
          </w:p>
          <w:p w:rsidR="00317CE7" w:rsidRPr="000537FC" w:rsidRDefault="00317CE7" w:rsidP="0083150E">
            <w:pPr>
              <w:rPr>
                <w:rFonts w:asciiTheme="minorHAnsi" w:hAnsiTheme="minorHAnsi" w:cstheme="minorHAnsi"/>
                <w:sz w:val="22"/>
                <w:szCs w:val="22"/>
                <w:lang w:val="en-US"/>
              </w:rPr>
            </w:pPr>
          </w:p>
        </w:tc>
        <w:tc>
          <w:tcPr>
            <w:tcW w:w="5040" w:type="dxa"/>
            <w:tcBorders>
              <w:left w:val="single" w:sz="4" w:space="0" w:color="auto"/>
              <w:bottom w:val="single" w:sz="4" w:space="0" w:color="auto"/>
            </w:tcBorders>
            <w:vAlign w:val="center"/>
          </w:tcPr>
          <w:p w:rsidR="00317CE7" w:rsidRPr="000537FC" w:rsidRDefault="00317CE7" w:rsidP="0083150E">
            <w:pPr>
              <w:pStyle w:val="Heading1"/>
              <w:rPr>
                <w:rFonts w:asciiTheme="minorHAnsi" w:hAnsiTheme="minorHAnsi" w:cstheme="minorHAnsi"/>
                <w:color w:val="0000FF"/>
                <w:sz w:val="22"/>
                <w:szCs w:val="22"/>
              </w:rPr>
            </w:pP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Surname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bCs/>
                <w:sz w:val="22"/>
                <w:szCs w:val="22"/>
              </w:rPr>
            </w:pPr>
            <w:r w:rsidRPr="000537FC">
              <w:rPr>
                <w:rFonts w:asciiTheme="minorHAnsi" w:hAnsiTheme="minorHAnsi" w:cstheme="minorHAnsi"/>
                <w:bCs/>
                <w:sz w:val="22"/>
                <w:szCs w:val="22"/>
              </w:rPr>
              <w:t xml:space="preserve">Maleka </w:t>
            </w:r>
          </w:p>
        </w:tc>
      </w:tr>
      <w:tr w:rsidR="00317CE7" w:rsidRPr="000537FC" w:rsidTr="0083150E">
        <w:trPr>
          <w:cantSplit/>
          <w:trHeight w:val="135"/>
        </w:trPr>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First Names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 xml:space="preserve">Molefe </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Cell Number</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0825328169</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Work Number</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9D4C0B">
              <w:rPr>
                <w:rFonts w:asciiTheme="minorHAnsi" w:hAnsiTheme="minorHAnsi" w:cstheme="minorHAnsi"/>
                <w:bCs/>
                <w:sz w:val="22"/>
                <w:szCs w:val="22"/>
              </w:rPr>
              <w:t>012 382-5630</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Nationality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South African</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ID Number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7106195711088</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Transport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Own</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Health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EXCELLENT</w:t>
            </w:r>
          </w:p>
        </w:tc>
      </w:tr>
      <w:tr w:rsidR="00317CE7" w:rsidRPr="000537FC" w:rsidTr="0083150E">
        <w:tc>
          <w:tcPr>
            <w:tcW w:w="3420"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Residential Area :</w:t>
            </w:r>
          </w:p>
        </w:tc>
        <w:tc>
          <w:tcPr>
            <w:tcW w:w="5040"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Gauteng ( CENTURION)</w:t>
            </w:r>
          </w:p>
        </w:tc>
      </w:tr>
    </w:tbl>
    <w:p w:rsidR="00317CE7" w:rsidRPr="000537FC" w:rsidRDefault="00317CE7" w:rsidP="00317CE7">
      <w:pPr>
        <w:jc w:val="center"/>
        <w:rPr>
          <w:rFonts w:asciiTheme="minorHAnsi" w:hAnsiTheme="minorHAnsi" w:cstheme="minorHAnsi"/>
          <w:sz w:val="22"/>
          <w:szCs w:val="22"/>
        </w:rPr>
      </w:pPr>
    </w:p>
    <w:p w:rsidR="00317CE7" w:rsidRPr="000537FC" w:rsidRDefault="00317CE7" w:rsidP="00317CE7">
      <w:pPr>
        <w:jc w:val="center"/>
        <w:rPr>
          <w:rFonts w:asciiTheme="minorHAnsi" w:hAnsiTheme="minorHAnsi" w:cstheme="minorHAnsi"/>
          <w:sz w:val="22"/>
          <w:szCs w:val="22"/>
        </w:rPr>
      </w:pPr>
    </w:p>
    <w:tbl>
      <w:tblPr>
        <w:tblW w:w="84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5112"/>
      </w:tblGrid>
      <w:tr w:rsidR="00317CE7" w:rsidRPr="000537FC" w:rsidTr="0083150E">
        <w:tc>
          <w:tcPr>
            <w:tcW w:w="3348"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pStyle w:val="Heading1"/>
              <w:rPr>
                <w:rFonts w:asciiTheme="minorHAnsi" w:hAnsiTheme="minorHAnsi" w:cstheme="minorHAnsi"/>
                <w:color w:val="0000FF"/>
                <w:sz w:val="22"/>
                <w:szCs w:val="22"/>
              </w:rPr>
            </w:pPr>
            <w:r w:rsidRPr="000537FC">
              <w:rPr>
                <w:rFonts w:asciiTheme="minorHAnsi" w:hAnsiTheme="minorHAnsi" w:cstheme="minorHAnsi"/>
                <w:color w:val="0000FF"/>
                <w:sz w:val="22"/>
                <w:szCs w:val="22"/>
              </w:rPr>
              <w:t>EDUCATIONAL DETAILS:</w:t>
            </w:r>
          </w:p>
          <w:p w:rsidR="00317CE7" w:rsidRPr="000537FC" w:rsidRDefault="00317CE7" w:rsidP="0083150E">
            <w:pPr>
              <w:rPr>
                <w:rFonts w:asciiTheme="minorHAnsi" w:hAnsiTheme="minorHAnsi" w:cstheme="minorHAnsi"/>
                <w:sz w:val="22"/>
                <w:szCs w:val="22"/>
              </w:rPr>
            </w:pPr>
          </w:p>
        </w:tc>
        <w:tc>
          <w:tcPr>
            <w:tcW w:w="5112" w:type="dxa"/>
            <w:tcBorders>
              <w:left w:val="single" w:sz="4" w:space="0" w:color="auto"/>
              <w:bottom w:val="single" w:sz="4" w:space="0" w:color="auto"/>
            </w:tcBorders>
            <w:vAlign w:val="center"/>
          </w:tcPr>
          <w:p w:rsidR="00317CE7" w:rsidRPr="000537FC" w:rsidRDefault="00317CE7" w:rsidP="0083150E">
            <w:pPr>
              <w:pStyle w:val="Heading1"/>
              <w:rPr>
                <w:rFonts w:asciiTheme="minorHAnsi" w:hAnsiTheme="minorHAnsi" w:cstheme="minorHAnsi"/>
                <w:color w:val="0000FF"/>
                <w:sz w:val="22"/>
                <w:szCs w:val="22"/>
              </w:rPr>
            </w:pPr>
          </w:p>
        </w:tc>
      </w:tr>
      <w:tr w:rsidR="00317CE7" w:rsidRPr="000537FC" w:rsidTr="0083150E">
        <w:tc>
          <w:tcPr>
            <w:tcW w:w="3348" w:type="dxa"/>
            <w:tcBorders>
              <w:top w:val="single" w:sz="4" w:space="0" w:color="auto"/>
              <w:bottom w:val="single" w:sz="4" w:space="0" w:color="auto"/>
              <w:right w:val="single" w:sz="4" w:space="0" w:color="auto"/>
            </w:tcBorders>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TERTIARY QUALIFICATIONS</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b/>
                <w:bCs/>
                <w:sz w:val="22"/>
                <w:szCs w:val="22"/>
              </w:rPr>
            </w:pP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Institution: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sz w:val="22"/>
                <w:szCs w:val="22"/>
              </w:rPr>
            </w:pPr>
            <w:r w:rsidRPr="000537FC">
              <w:rPr>
                <w:rFonts w:asciiTheme="minorHAnsi" w:hAnsiTheme="minorHAnsi" w:cstheme="minorHAnsi"/>
                <w:bCs/>
                <w:sz w:val="22"/>
                <w:szCs w:val="22"/>
              </w:rPr>
              <w:t xml:space="preserve">Unibo  (Currently known as University of North West)  </w:t>
            </w:r>
            <w:r w:rsidRPr="000537FC">
              <w:rPr>
                <w:rFonts w:asciiTheme="minorHAnsi" w:hAnsiTheme="minorHAnsi" w:cstheme="minorHAnsi"/>
                <w:sz w:val="22"/>
                <w:szCs w:val="22"/>
              </w:rPr>
              <w:t>1994</w:t>
            </w:r>
          </w:p>
          <w:p w:rsidR="00317CE7" w:rsidRPr="000537FC" w:rsidRDefault="00317CE7" w:rsidP="00317CE7">
            <w:pPr>
              <w:pStyle w:val="Footer"/>
              <w:numPr>
                <w:ilvl w:val="0"/>
                <w:numId w:val="4"/>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sz w:val="22"/>
                <w:szCs w:val="22"/>
              </w:rPr>
              <w:t>Major subjects Psychology 3, Sociology 3 &amp; Statistics 2</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Qualification: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B Soc Sc</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Institution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sz w:val="22"/>
                <w:szCs w:val="22"/>
              </w:rPr>
            </w:pPr>
            <w:r w:rsidRPr="000537FC">
              <w:rPr>
                <w:rFonts w:asciiTheme="minorHAnsi" w:hAnsiTheme="minorHAnsi" w:cstheme="minorHAnsi"/>
                <w:bCs/>
                <w:sz w:val="22"/>
                <w:szCs w:val="22"/>
              </w:rPr>
              <w:t>B-Tech Human Resource Management Pretoria(Currently known as  Tshwane University of Technology ) 1999</w:t>
            </w:r>
            <w:r w:rsidRPr="000537FC">
              <w:rPr>
                <w:rFonts w:asciiTheme="minorHAnsi" w:hAnsiTheme="minorHAnsi" w:cstheme="minorHAnsi"/>
                <w:sz w:val="22"/>
                <w:szCs w:val="22"/>
              </w:rPr>
              <w:t xml:space="preserve"> </w:t>
            </w:r>
          </w:p>
          <w:p w:rsidR="00317CE7" w:rsidRPr="000537FC" w:rsidRDefault="00317CE7" w:rsidP="00317CE7">
            <w:pPr>
              <w:pStyle w:val="Footer"/>
              <w:numPr>
                <w:ilvl w:val="0"/>
                <w:numId w:val="3"/>
              </w:numPr>
              <w:tabs>
                <w:tab w:val="clear" w:pos="4153"/>
                <w:tab w:val="clear" w:pos="8306"/>
              </w:tabs>
              <w:rPr>
                <w:rFonts w:asciiTheme="minorHAnsi" w:hAnsiTheme="minorHAnsi" w:cstheme="minorHAnsi"/>
                <w:sz w:val="22"/>
                <w:szCs w:val="22"/>
              </w:rPr>
            </w:pPr>
            <w:r w:rsidRPr="000537FC">
              <w:rPr>
                <w:rFonts w:asciiTheme="minorHAnsi" w:hAnsiTheme="minorHAnsi" w:cstheme="minorHAnsi"/>
                <w:sz w:val="22"/>
                <w:szCs w:val="22"/>
              </w:rPr>
              <w:t>Advanced Strategic Management</w:t>
            </w:r>
          </w:p>
          <w:p w:rsidR="00317CE7" w:rsidRPr="000537FC" w:rsidRDefault="00317CE7" w:rsidP="00317CE7">
            <w:pPr>
              <w:pStyle w:val="Footer"/>
              <w:numPr>
                <w:ilvl w:val="0"/>
                <w:numId w:val="3"/>
              </w:numPr>
              <w:tabs>
                <w:tab w:val="clear" w:pos="4153"/>
                <w:tab w:val="clear" w:pos="8306"/>
              </w:tabs>
              <w:rPr>
                <w:rFonts w:asciiTheme="minorHAnsi" w:hAnsiTheme="minorHAnsi" w:cstheme="minorHAnsi"/>
                <w:sz w:val="22"/>
                <w:szCs w:val="22"/>
              </w:rPr>
            </w:pPr>
            <w:r w:rsidRPr="000537FC">
              <w:rPr>
                <w:rFonts w:asciiTheme="minorHAnsi" w:hAnsiTheme="minorHAnsi" w:cstheme="minorHAnsi"/>
                <w:sz w:val="22"/>
                <w:szCs w:val="22"/>
              </w:rPr>
              <w:t>Advanced Training Management</w:t>
            </w:r>
          </w:p>
          <w:p w:rsidR="00317CE7" w:rsidRPr="000537FC" w:rsidRDefault="00317CE7" w:rsidP="00317CE7">
            <w:pPr>
              <w:pStyle w:val="Footer"/>
              <w:numPr>
                <w:ilvl w:val="0"/>
                <w:numId w:val="3"/>
              </w:numPr>
              <w:tabs>
                <w:tab w:val="clear" w:pos="4153"/>
                <w:tab w:val="clear" w:pos="8306"/>
              </w:tabs>
              <w:rPr>
                <w:rFonts w:asciiTheme="minorHAnsi" w:hAnsiTheme="minorHAnsi" w:cstheme="minorHAnsi"/>
                <w:sz w:val="22"/>
                <w:szCs w:val="22"/>
              </w:rPr>
            </w:pPr>
            <w:r w:rsidRPr="000537FC">
              <w:rPr>
                <w:rFonts w:asciiTheme="minorHAnsi" w:hAnsiTheme="minorHAnsi" w:cstheme="minorHAnsi"/>
                <w:sz w:val="22"/>
                <w:szCs w:val="22"/>
              </w:rPr>
              <w:t>Advanced Labour Relations</w:t>
            </w:r>
          </w:p>
          <w:p w:rsidR="00317CE7" w:rsidRPr="000537FC" w:rsidRDefault="00317CE7" w:rsidP="00317CE7">
            <w:pPr>
              <w:pStyle w:val="Footer"/>
              <w:numPr>
                <w:ilvl w:val="0"/>
                <w:numId w:val="3"/>
              </w:numPr>
              <w:tabs>
                <w:tab w:val="clear" w:pos="4153"/>
                <w:tab w:val="clear" w:pos="8306"/>
              </w:tabs>
              <w:rPr>
                <w:rFonts w:asciiTheme="minorHAnsi" w:hAnsiTheme="minorHAnsi" w:cstheme="minorHAnsi"/>
                <w:sz w:val="22"/>
                <w:szCs w:val="22"/>
              </w:rPr>
            </w:pPr>
            <w:r w:rsidRPr="000537FC">
              <w:rPr>
                <w:rFonts w:asciiTheme="minorHAnsi" w:hAnsiTheme="minorHAnsi" w:cstheme="minorHAnsi"/>
                <w:sz w:val="22"/>
                <w:szCs w:val="22"/>
              </w:rPr>
              <w:t>Advanced Organisational Behaviour/Development</w:t>
            </w:r>
          </w:p>
          <w:p w:rsidR="00317CE7" w:rsidRPr="000537FC" w:rsidRDefault="00317CE7" w:rsidP="00317CE7">
            <w:pPr>
              <w:pStyle w:val="Footer"/>
              <w:numPr>
                <w:ilvl w:val="0"/>
                <w:numId w:val="3"/>
              </w:numPr>
              <w:tabs>
                <w:tab w:val="clear" w:pos="4153"/>
                <w:tab w:val="clear" w:pos="8306"/>
              </w:tabs>
              <w:rPr>
                <w:rFonts w:asciiTheme="minorHAnsi" w:hAnsiTheme="minorHAnsi" w:cstheme="minorHAnsi"/>
                <w:sz w:val="22"/>
                <w:szCs w:val="22"/>
              </w:rPr>
            </w:pPr>
            <w:r w:rsidRPr="000537FC">
              <w:rPr>
                <w:rFonts w:asciiTheme="minorHAnsi" w:hAnsiTheme="minorHAnsi" w:cstheme="minorHAnsi"/>
                <w:sz w:val="22"/>
                <w:szCs w:val="22"/>
              </w:rPr>
              <w:t>Research Methodology</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Qualification: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 xml:space="preserve">BA Honours: Industrial Sociology </w:t>
            </w:r>
          </w:p>
          <w:p w:rsidR="00317CE7" w:rsidRPr="000537FC" w:rsidRDefault="00317CE7" w:rsidP="00317CE7">
            <w:pPr>
              <w:pStyle w:val="Footer"/>
              <w:numPr>
                <w:ilvl w:val="0"/>
                <w:numId w:val="5"/>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Group Dynamics</w:t>
            </w:r>
          </w:p>
          <w:p w:rsidR="00317CE7" w:rsidRPr="000537FC" w:rsidRDefault="00317CE7" w:rsidP="00317CE7">
            <w:pPr>
              <w:pStyle w:val="Footer"/>
              <w:numPr>
                <w:ilvl w:val="0"/>
                <w:numId w:val="5"/>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 xml:space="preserve">Research Methodology </w:t>
            </w:r>
          </w:p>
          <w:p w:rsidR="00317CE7" w:rsidRPr="000537FC" w:rsidRDefault="00317CE7" w:rsidP="00317CE7">
            <w:pPr>
              <w:pStyle w:val="Footer"/>
              <w:numPr>
                <w:ilvl w:val="0"/>
                <w:numId w:val="5"/>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Research Seminar</w:t>
            </w:r>
          </w:p>
          <w:p w:rsidR="00317CE7" w:rsidRPr="000537FC" w:rsidRDefault="00317CE7" w:rsidP="00317CE7">
            <w:pPr>
              <w:pStyle w:val="Footer"/>
              <w:numPr>
                <w:ilvl w:val="0"/>
                <w:numId w:val="5"/>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Labour Law/ Labour Relations</w:t>
            </w:r>
          </w:p>
          <w:p w:rsidR="00317CE7" w:rsidRPr="000537FC" w:rsidRDefault="00317CE7" w:rsidP="00317CE7">
            <w:pPr>
              <w:pStyle w:val="Footer"/>
              <w:numPr>
                <w:ilvl w:val="0"/>
                <w:numId w:val="5"/>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Sociology of work</w:t>
            </w:r>
          </w:p>
          <w:p w:rsidR="00317CE7" w:rsidRPr="000537FC" w:rsidRDefault="00317CE7" w:rsidP="00317CE7">
            <w:pPr>
              <w:pStyle w:val="Footer"/>
              <w:numPr>
                <w:ilvl w:val="0"/>
                <w:numId w:val="5"/>
              </w:numP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Statistics for Human Sciences</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Honours Topic</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Attitudes of nursing students towards HIV+ patients</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Institution: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University of Rand Afrikaans  2002</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Qualification: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MA:  Industrial Sociology</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Institution: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rPr>
                <w:rFonts w:asciiTheme="minorHAnsi" w:hAnsiTheme="minorHAnsi" w:cstheme="minorHAnsi"/>
                <w:bCs/>
                <w:sz w:val="22"/>
                <w:szCs w:val="22"/>
              </w:rPr>
            </w:pPr>
            <w:r w:rsidRPr="000537FC">
              <w:rPr>
                <w:rFonts w:asciiTheme="minorHAnsi" w:hAnsiTheme="minorHAnsi" w:cstheme="minorHAnsi"/>
                <w:bCs/>
                <w:sz w:val="22"/>
                <w:szCs w:val="22"/>
              </w:rPr>
              <w:t>University of Johannesburg 2006</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MA Topic:</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jc w:val="both"/>
              <w:rPr>
                <w:rFonts w:asciiTheme="minorHAnsi" w:hAnsiTheme="minorHAnsi" w:cstheme="minorHAnsi"/>
                <w:bCs/>
                <w:sz w:val="22"/>
                <w:szCs w:val="22"/>
              </w:rPr>
            </w:pPr>
            <w:r w:rsidRPr="000537FC">
              <w:rPr>
                <w:rFonts w:asciiTheme="minorHAnsi" w:hAnsiTheme="minorHAnsi" w:cstheme="minorHAnsi"/>
                <w:bCs/>
                <w:sz w:val="22"/>
                <w:szCs w:val="22"/>
              </w:rPr>
              <w:t xml:space="preserve">Employee Wellness Programme And The  HIV/AIDS-Related Needs Of Lowest Strata Employees: Nissan, Rosslyn </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Course Work</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pStyle w:val="Footer"/>
              <w:tabs>
                <w:tab w:val="clear" w:pos="4153"/>
                <w:tab w:val="clear" w:pos="8306"/>
              </w:tabs>
              <w:jc w:val="both"/>
              <w:rPr>
                <w:rFonts w:asciiTheme="minorHAnsi" w:hAnsiTheme="minorHAnsi" w:cstheme="minorHAnsi"/>
                <w:bCs/>
                <w:sz w:val="22"/>
                <w:szCs w:val="22"/>
              </w:rPr>
            </w:pPr>
            <w:r w:rsidRPr="000537FC">
              <w:rPr>
                <w:rFonts w:asciiTheme="minorHAnsi" w:hAnsiTheme="minorHAnsi" w:cstheme="minorHAnsi"/>
                <w:bCs/>
                <w:sz w:val="22"/>
                <w:szCs w:val="22"/>
              </w:rPr>
              <w:t>Globalisation, Race, Class and Gender.</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lastRenderedPageBreak/>
              <w:t xml:space="preserve">ETDP </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Registered as a Facilitator, Assessor and Moderator at the ESETA in 2008</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Qualification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 xml:space="preserve">Certificate in Project Management in 2008 </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Risk Management</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Quality Management</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Project management in Business Context</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Principles of Project Management</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Labour Law</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Contract</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Human Side</w:t>
            </w:r>
          </w:p>
          <w:p w:rsidR="00317CE7" w:rsidRPr="000537FC" w:rsidRDefault="00317CE7" w:rsidP="00317CE7">
            <w:pPr>
              <w:numPr>
                <w:ilvl w:val="0"/>
                <w:numId w:val="6"/>
              </w:numPr>
              <w:rPr>
                <w:rFonts w:asciiTheme="minorHAnsi" w:hAnsiTheme="minorHAnsi" w:cstheme="minorHAnsi"/>
                <w:sz w:val="22"/>
                <w:szCs w:val="22"/>
              </w:rPr>
            </w:pPr>
            <w:r w:rsidRPr="000537FC">
              <w:rPr>
                <w:rFonts w:asciiTheme="minorHAnsi" w:hAnsiTheme="minorHAnsi" w:cstheme="minorHAnsi"/>
                <w:sz w:val="22"/>
                <w:szCs w:val="22"/>
              </w:rPr>
              <w:t>Financial Management and Costing</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Institution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University of Pretoria</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Qualification: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Pr>
                <w:rFonts w:asciiTheme="minorHAnsi" w:hAnsiTheme="minorHAnsi" w:cstheme="minorHAnsi"/>
                <w:sz w:val="22"/>
                <w:szCs w:val="22"/>
              </w:rPr>
              <w:t>D Litt et Phil Sociology in 2012</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 xml:space="preserve">PHD Topic: </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jc w:val="both"/>
              <w:rPr>
                <w:rFonts w:asciiTheme="minorHAnsi" w:hAnsiTheme="minorHAnsi" w:cstheme="minorHAnsi"/>
                <w:sz w:val="22"/>
                <w:szCs w:val="22"/>
              </w:rPr>
            </w:pPr>
            <w:r w:rsidRPr="000537FC">
              <w:rPr>
                <w:rFonts w:asciiTheme="minorHAnsi" w:hAnsiTheme="minorHAnsi" w:cstheme="minorHAnsi"/>
                <w:sz w:val="22"/>
                <w:szCs w:val="22"/>
              </w:rPr>
              <w:t xml:space="preserve">An in-depth </w:t>
            </w:r>
            <w:r>
              <w:rPr>
                <w:rFonts w:asciiTheme="minorHAnsi" w:hAnsiTheme="minorHAnsi" w:cstheme="minorHAnsi"/>
                <w:sz w:val="22"/>
                <w:szCs w:val="22"/>
              </w:rPr>
              <w:t>investigation</w:t>
            </w:r>
            <w:r w:rsidRPr="000537FC">
              <w:rPr>
                <w:rFonts w:asciiTheme="minorHAnsi" w:hAnsiTheme="minorHAnsi" w:cstheme="minorHAnsi"/>
                <w:sz w:val="22"/>
                <w:szCs w:val="22"/>
              </w:rPr>
              <w:t xml:space="preserve"> into causes of employee dissatisfaction at Business Application Solution Centre (BASC), Eskom</w:t>
            </w:r>
          </w:p>
        </w:tc>
      </w:tr>
      <w:tr w:rsidR="00317CE7" w:rsidRPr="000537FC" w:rsidTr="0083150E">
        <w:tc>
          <w:tcPr>
            <w:tcW w:w="3348" w:type="dxa"/>
            <w:tcBorders>
              <w:top w:val="single" w:sz="4" w:space="0" w:color="auto"/>
              <w:bottom w:val="single" w:sz="4" w:space="0" w:color="auto"/>
              <w:right w:val="single" w:sz="4" w:space="0" w:color="auto"/>
            </w:tcBorders>
            <w:shd w:val="clear" w:color="auto" w:fill="E6E6E6"/>
            <w:vAlign w:val="center"/>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Institution</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University of South Africa (UNISA)</w:t>
            </w:r>
          </w:p>
        </w:tc>
      </w:tr>
    </w:tbl>
    <w:p w:rsidR="00317CE7" w:rsidRDefault="00317CE7" w:rsidP="00317CE7">
      <w:pPr>
        <w:rPr>
          <w:rFonts w:asciiTheme="minorHAnsi" w:hAnsiTheme="minorHAnsi" w:cstheme="minorHAnsi"/>
          <w:sz w:val="22"/>
          <w:szCs w:val="22"/>
        </w:rPr>
      </w:pPr>
    </w:p>
    <w:p w:rsidR="00317CE7" w:rsidRDefault="00317CE7" w:rsidP="00317CE7">
      <w:pPr>
        <w:rPr>
          <w:rFonts w:asciiTheme="minorHAnsi" w:hAnsiTheme="minorHAnsi" w:cstheme="minorHAnsi"/>
          <w:sz w:val="22"/>
          <w:szCs w:val="22"/>
        </w:rPr>
      </w:pPr>
    </w:p>
    <w:tbl>
      <w:tblPr>
        <w:tblW w:w="84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5112"/>
      </w:tblGrid>
      <w:tr w:rsidR="00317CE7" w:rsidRPr="000537FC" w:rsidTr="0083150E">
        <w:tc>
          <w:tcPr>
            <w:tcW w:w="3348" w:type="dxa"/>
            <w:tcBorders>
              <w:bottom w:val="single" w:sz="4" w:space="0" w:color="auto"/>
              <w:right w:val="single" w:sz="4" w:space="0" w:color="auto"/>
            </w:tcBorders>
            <w:shd w:val="clear" w:color="auto" w:fill="E6E6E6"/>
            <w:vAlign w:val="center"/>
          </w:tcPr>
          <w:p w:rsidR="00317CE7" w:rsidRPr="000537FC" w:rsidRDefault="00317CE7" w:rsidP="0083150E">
            <w:pPr>
              <w:pStyle w:val="Heading1"/>
              <w:rPr>
                <w:rFonts w:asciiTheme="minorHAnsi" w:hAnsiTheme="minorHAnsi" w:cstheme="minorHAnsi"/>
                <w:color w:val="0000FF"/>
                <w:sz w:val="22"/>
                <w:szCs w:val="22"/>
              </w:rPr>
            </w:pPr>
            <w:r>
              <w:rPr>
                <w:rFonts w:asciiTheme="minorHAnsi" w:hAnsiTheme="minorHAnsi" w:cstheme="minorHAnsi"/>
                <w:color w:val="0000FF"/>
                <w:sz w:val="22"/>
                <w:szCs w:val="22"/>
              </w:rPr>
              <w:t>OTHER TRAINING:</w:t>
            </w:r>
          </w:p>
          <w:p w:rsidR="00317CE7" w:rsidRPr="000537FC" w:rsidRDefault="00317CE7" w:rsidP="0083150E">
            <w:pPr>
              <w:rPr>
                <w:rFonts w:asciiTheme="minorHAnsi" w:hAnsiTheme="minorHAnsi" w:cstheme="minorHAnsi"/>
                <w:b/>
                <w:sz w:val="22"/>
                <w:szCs w:val="22"/>
              </w:rPr>
            </w:pP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On Job Experience</w:t>
            </w:r>
          </w:p>
        </w:tc>
      </w:tr>
      <w:tr w:rsidR="00317CE7" w:rsidRPr="000537FC" w:rsidTr="0083150E">
        <w:trPr>
          <w:cantSplit/>
          <w:trHeight w:val="830"/>
        </w:trPr>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sz w:val="22"/>
                <w:szCs w:val="22"/>
              </w:rPr>
            </w:pPr>
            <w:r>
              <w:rPr>
                <w:rFonts w:asciiTheme="minorHAnsi" w:hAnsiTheme="minorHAnsi" w:cstheme="minorHAnsi"/>
                <w:b/>
                <w:sz w:val="22"/>
                <w:szCs w:val="22"/>
              </w:rPr>
              <w:t>ICT training</w:t>
            </w:r>
          </w:p>
        </w:tc>
        <w:tc>
          <w:tcPr>
            <w:tcW w:w="5112" w:type="dxa"/>
            <w:tcBorders>
              <w:top w:val="single" w:sz="4" w:space="0" w:color="auto"/>
              <w:left w:val="single" w:sz="4" w:space="0" w:color="auto"/>
              <w:bottom w:val="single" w:sz="4" w:space="0" w:color="auto"/>
            </w:tcBorders>
            <w:vAlign w:val="center"/>
          </w:tcPr>
          <w:p w:rsidR="00317CE7" w:rsidRPr="000537FC" w:rsidRDefault="00317CE7" w:rsidP="0083150E">
            <w:pPr>
              <w:jc w:val="both"/>
              <w:rPr>
                <w:rFonts w:asciiTheme="minorHAnsi" w:hAnsiTheme="minorHAnsi" w:cstheme="minorHAnsi"/>
                <w:sz w:val="22"/>
                <w:szCs w:val="22"/>
              </w:rPr>
            </w:pPr>
            <w:r w:rsidRPr="003E4F28">
              <w:rPr>
                <w:rFonts w:asciiTheme="minorHAnsi" w:hAnsiTheme="minorHAnsi" w:cstheme="minorHAnsi"/>
                <w:sz w:val="22"/>
                <w:szCs w:val="22"/>
              </w:rPr>
              <w:t>MS Office, Internet, Microsoft Outlook, PowerPoint, Excel, Microsoft Project, Softsim</w:t>
            </w:r>
            <w:r>
              <w:rPr>
                <w:rFonts w:asciiTheme="minorHAnsi" w:hAnsiTheme="minorHAnsi" w:cstheme="minorHAnsi"/>
                <w:sz w:val="22"/>
                <w:szCs w:val="22"/>
              </w:rPr>
              <w:t xml:space="preserve">, </w:t>
            </w:r>
            <w:r w:rsidRPr="000537FC">
              <w:rPr>
                <w:rFonts w:asciiTheme="minorHAnsi" w:hAnsiTheme="minorHAnsi" w:cstheme="minorHAnsi"/>
                <w:sz w:val="22"/>
                <w:szCs w:val="22"/>
              </w:rPr>
              <w:t>Paint</w:t>
            </w:r>
            <w:r>
              <w:rPr>
                <w:rFonts w:asciiTheme="minorHAnsi" w:hAnsiTheme="minorHAnsi" w:cstheme="minorHAnsi"/>
                <w:sz w:val="22"/>
                <w:szCs w:val="22"/>
              </w:rPr>
              <w:t xml:space="preserve">, </w:t>
            </w:r>
            <w:r w:rsidRPr="000537FC">
              <w:rPr>
                <w:rFonts w:asciiTheme="minorHAnsi" w:hAnsiTheme="minorHAnsi" w:cstheme="minorHAnsi"/>
                <w:sz w:val="22"/>
                <w:szCs w:val="22"/>
              </w:rPr>
              <w:t>Dreamweaver</w:t>
            </w:r>
          </w:p>
        </w:tc>
      </w:tr>
      <w:tr w:rsidR="00317CE7" w:rsidRPr="000537FC" w:rsidTr="0083150E">
        <w:trPr>
          <w:cantSplit/>
          <w:trHeight w:val="275"/>
        </w:trPr>
        <w:tc>
          <w:tcPr>
            <w:tcW w:w="3348" w:type="dxa"/>
            <w:tcBorders>
              <w:top w:val="single" w:sz="4" w:space="0" w:color="auto"/>
              <w:bottom w:val="single" w:sz="4" w:space="0" w:color="auto"/>
              <w:right w:val="single" w:sz="4" w:space="0" w:color="auto"/>
            </w:tcBorders>
            <w:shd w:val="clear" w:color="auto" w:fill="E6E6E6"/>
          </w:tcPr>
          <w:p w:rsidR="00317CE7" w:rsidRPr="000537FC" w:rsidRDefault="00317CE7" w:rsidP="0083150E">
            <w:pPr>
              <w:rPr>
                <w:rFonts w:asciiTheme="minorHAnsi" w:hAnsiTheme="minorHAnsi" w:cstheme="minorHAnsi"/>
                <w:b/>
                <w:sz w:val="22"/>
                <w:szCs w:val="22"/>
              </w:rPr>
            </w:pPr>
            <w:r>
              <w:rPr>
                <w:rFonts w:asciiTheme="minorHAnsi" w:hAnsiTheme="minorHAnsi" w:cstheme="minorHAnsi"/>
                <w:b/>
                <w:sz w:val="22"/>
                <w:szCs w:val="22"/>
              </w:rPr>
              <w:t>Financial management training</w:t>
            </w:r>
          </w:p>
        </w:tc>
        <w:tc>
          <w:tcPr>
            <w:tcW w:w="5112" w:type="dxa"/>
            <w:tcBorders>
              <w:top w:val="single" w:sz="4" w:space="0" w:color="auto"/>
              <w:left w:val="single" w:sz="4" w:space="0" w:color="auto"/>
              <w:bottom w:val="single" w:sz="4" w:space="0" w:color="auto"/>
            </w:tcBorders>
            <w:vAlign w:val="center"/>
          </w:tcPr>
          <w:p w:rsidR="00317CE7" w:rsidRPr="00607C7A" w:rsidRDefault="00317CE7" w:rsidP="00317CE7">
            <w:pPr>
              <w:pStyle w:val="ListParagraph"/>
              <w:numPr>
                <w:ilvl w:val="0"/>
                <w:numId w:val="17"/>
              </w:numPr>
              <w:overflowPunct w:val="0"/>
              <w:autoSpaceDE w:val="0"/>
              <w:autoSpaceDN w:val="0"/>
              <w:adjustRightInd w:val="0"/>
              <w:jc w:val="both"/>
              <w:rPr>
                <w:rFonts w:asciiTheme="minorHAnsi" w:hAnsiTheme="minorHAnsi" w:cstheme="minorHAnsi"/>
                <w:sz w:val="22"/>
                <w:szCs w:val="22"/>
              </w:rPr>
            </w:pPr>
            <w:r w:rsidRPr="00607C7A">
              <w:rPr>
                <w:rFonts w:asciiTheme="minorHAnsi" w:hAnsiTheme="minorHAnsi" w:cstheme="minorHAnsi"/>
                <w:sz w:val="22"/>
                <w:szCs w:val="22"/>
              </w:rPr>
              <w:t>Finance for non-financial managers at UNISA 2013</w:t>
            </w:r>
          </w:p>
          <w:p w:rsidR="00317CE7" w:rsidRPr="007C5FE8" w:rsidRDefault="00317CE7" w:rsidP="00317CE7">
            <w:pPr>
              <w:pStyle w:val="ListParagraph"/>
              <w:numPr>
                <w:ilvl w:val="0"/>
                <w:numId w:val="17"/>
              </w:numPr>
              <w:overflowPunct w:val="0"/>
              <w:autoSpaceDE w:val="0"/>
              <w:autoSpaceDN w:val="0"/>
              <w:adjustRightInd w:val="0"/>
              <w:jc w:val="both"/>
              <w:rPr>
                <w:rFonts w:asciiTheme="minorHAnsi" w:hAnsiTheme="minorHAnsi" w:cstheme="minorHAnsi"/>
                <w:sz w:val="22"/>
                <w:szCs w:val="22"/>
              </w:rPr>
            </w:pPr>
            <w:r w:rsidRPr="00607C7A">
              <w:rPr>
                <w:rFonts w:asciiTheme="minorHAnsi" w:hAnsiTheme="minorHAnsi" w:cstheme="minorHAnsi"/>
                <w:sz w:val="22"/>
                <w:szCs w:val="22"/>
              </w:rPr>
              <w:t>Passed Finance 2 module at UNISA in 2014</w:t>
            </w:r>
          </w:p>
        </w:tc>
      </w:tr>
      <w:tr w:rsidR="00317CE7" w:rsidRPr="000537FC" w:rsidTr="0083150E">
        <w:trPr>
          <w:cantSplit/>
          <w:trHeight w:val="275"/>
        </w:trPr>
        <w:tc>
          <w:tcPr>
            <w:tcW w:w="3348" w:type="dxa"/>
            <w:tcBorders>
              <w:top w:val="single" w:sz="4" w:space="0" w:color="auto"/>
              <w:bottom w:val="single" w:sz="4" w:space="0" w:color="auto"/>
              <w:right w:val="single" w:sz="4" w:space="0" w:color="auto"/>
            </w:tcBorders>
            <w:shd w:val="clear" w:color="auto" w:fill="E6E6E6"/>
          </w:tcPr>
          <w:p w:rsidR="00317CE7" w:rsidRDefault="00317CE7" w:rsidP="0083150E">
            <w:pPr>
              <w:rPr>
                <w:rFonts w:asciiTheme="minorHAnsi" w:hAnsiTheme="minorHAnsi" w:cstheme="minorHAnsi"/>
                <w:b/>
                <w:sz w:val="22"/>
                <w:szCs w:val="22"/>
              </w:rPr>
            </w:pPr>
            <w:r>
              <w:rPr>
                <w:rFonts w:asciiTheme="minorHAnsi" w:hAnsiTheme="minorHAnsi" w:cstheme="minorHAnsi"/>
                <w:b/>
                <w:sz w:val="22"/>
                <w:szCs w:val="22"/>
              </w:rPr>
              <w:t>Labour law training</w:t>
            </w:r>
          </w:p>
        </w:tc>
        <w:tc>
          <w:tcPr>
            <w:tcW w:w="5112" w:type="dxa"/>
            <w:tcBorders>
              <w:top w:val="single" w:sz="4" w:space="0" w:color="auto"/>
              <w:left w:val="single" w:sz="4" w:space="0" w:color="auto"/>
              <w:bottom w:val="single" w:sz="4" w:space="0" w:color="auto"/>
            </w:tcBorders>
            <w:vAlign w:val="center"/>
          </w:tcPr>
          <w:p w:rsidR="00317CE7" w:rsidRDefault="00317CE7" w:rsidP="0083150E">
            <w:pPr>
              <w:overflowPunct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Completed Post Graduate Diploma Labour Law at University of Johannesburg in 2014</w:t>
            </w:r>
          </w:p>
        </w:tc>
      </w:tr>
      <w:tr w:rsidR="00317CE7" w:rsidRPr="000537FC" w:rsidTr="0083150E">
        <w:trPr>
          <w:cantSplit/>
          <w:trHeight w:val="275"/>
        </w:trPr>
        <w:tc>
          <w:tcPr>
            <w:tcW w:w="3348" w:type="dxa"/>
            <w:tcBorders>
              <w:top w:val="single" w:sz="4" w:space="0" w:color="auto"/>
              <w:bottom w:val="single" w:sz="4" w:space="0" w:color="auto"/>
              <w:right w:val="single" w:sz="4" w:space="0" w:color="auto"/>
            </w:tcBorders>
            <w:shd w:val="clear" w:color="auto" w:fill="E6E6E6"/>
          </w:tcPr>
          <w:p w:rsidR="00317CE7" w:rsidRDefault="00317CE7" w:rsidP="0083150E">
            <w:pPr>
              <w:rPr>
                <w:rFonts w:asciiTheme="minorHAnsi" w:hAnsiTheme="minorHAnsi" w:cstheme="minorHAnsi"/>
                <w:b/>
                <w:sz w:val="22"/>
                <w:szCs w:val="22"/>
              </w:rPr>
            </w:pPr>
            <w:r>
              <w:rPr>
                <w:rFonts w:asciiTheme="minorHAnsi" w:hAnsiTheme="minorHAnsi" w:cstheme="minorHAnsi"/>
                <w:b/>
                <w:sz w:val="22"/>
                <w:szCs w:val="22"/>
              </w:rPr>
              <w:t>Other training</w:t>
            </w:r>
          </w:p>
        </w:tc>
        <w:tc>
          <w:tcPr>
            <w:tcW w:w="5112" w:type="dxa"/>
            <w:tcBorders>
              <w:top w:val="single" w:sz="4" w:space="0" w:color="auto"/>
              <w:left w:val="single" w:sz="4" w:space="0" w:color="auto"/>
              <w:bottom w:val="single" w:sz="4" w:space="0" w:color="auto"/>
            </w:tcBorders>
            <w:vAlign w:val="center"/>
          </w:tcPr>
          <w:p w:rsidR="00317CE7" w:rsidRPr="00036EE4"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sidRPr="00036EE4">
              <w:rPr>
                <w:rFonts w:asciiTheme="minorHAnsi" w:hAnsiTheme="minorHAnsi" w:cstheme="minorHAnsi"/>
                <w:sz w:val="22"/>
                <w:szCs w:val="22"/>
              </w:rPr>
              <w:t>License to teach and license to supervise</w:t>
            </w:r>
          </w:p>
          <w:p w:rsidR="00317CE7" w:rsidRPr="00036EE4"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sidRPr="00036EE4">
              <w:rPr>
                <w:rFonts w:asciiTheme="minorHAnsi" w:hAnsiTheme="minorHAnsi" w:cstheme="minorHAnsi"/>
                <w:sz w:val="22"/>
                <w:szCs w:val="22"/>
              </w:rPr>
              <w:t>Curriculum development</w:t>
            </w:r>
          </w:p>
          <w:p w:rsidR="00317CE7" w:rsidRPr="00036EE4"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sidRPr="00036EE4">
              <w:rPr>
                <w:rFonts w:asciiTheme="minorHAnsi" w:hAnsiTheme="minorHAnsi" w:cstheme="minorHAnsi"/>
                <w:sz w:val="22"/>
                <w:szCs w:val="22"/>
              </w:rPr>
              <w:t>Performance management</w:t>
            </w:r>
          </w:p>
          <w:p w:rsidR="00317CE7" w:rsidRPr="00036EE4"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sidRPr="00036EE4">
              <w:rPr>
                <w:rFonts w:asciiTheme="minorHAnsi" w:hAnsiTheme="minorHAnsi" w:cstheme="minorHAnsi"/>
                <w:sz w:val="22"/>
                <w:szCs w:val="22"/>
              </w:rPr>
              <w:t xml:space="preserve">Survey Monkey </w:t>
            </w:r>
          </w:p>
          <w:p w:rsidR="00317CE7" w:rsidRPr="00036EE4"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sidRPr="00036EE4">
              <w:rPr>
                <w:rFonts w:asciiTheme="minorHAnsi" w:hAnsiTheme="minorHAnsi" w:cstheme="minorHAnsi"/>
                <w:sz w:val="22"/>
                <w:szCs w:val="22"/>
              </w:rPr>
              <w:t>Initiating and chairing disciplinary hearings</w:t>
            </w:r>
          </w:p>
          <w:p w:rsidR="00317CE7"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sidRPr="00036EE4">
              <w:rPr>
                <w:rFonts w:asciiTheme="minorHAnsi" w:hAnsiTheme="minorHAnsi" w:cstheme="minorHAnsi"/>
                <w:sz w:val="22"/>
                <w:szCs w:val="22"/>
              </w:rPr>
              <w:t>Finance for non-finance managers</w:t>
            </w:r>
          </w:p>
          <w:p w:rsidR="00317CE7"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Certificate course for Doctoral Supervisors</w:t>
            </w:r>
          </w:p>
          <w:p w:rsidR="00317CE7" w:rsidRPr="00036EE4" w:rsidRDefault="00317CE7" w:rsidP="00317CE7">
            <w:pPr>
              <w:pStyle w:val="ListParagraph"/>
              <w:numPr>
                <w:ilvl w:val="0"/>
                <w:numId w:val="22"/>
              </w:numPr>
              <w:overflowPunct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Introduction to SPSS</w:t>
            </w:r>
          </w:p>
          <w:p w:rsidR="00317CE7" w:rsidRDefault="00317CE7" w:rsidP="0083150E">
            <w:pPr>
              <w:overflowPunct w:val="0"/>
              <w:autoSpaceDE w:val="0"/>
              <w:autoSpaceDN w:val="0"/>
              <w:adjustRightInd w:val="0"/>
              <w:jc w:val="both"/>
              <w:rPr>
                <w:rFonts w:asciiTheme="minorHAnsi" w:hAnsiTheme="minorHAnsi" w:cstheme="minorHAnsi"/>
                <w:sz w:val="22"/>
                <w:szCs w:val="22"/>
              </w:rPr>
            </w:pPr>
          </w:p>
        </w:tc>
      </w:tr>
    </w:tbl>
    <w:p w:rsidR="00317CE7" w:rsidRPr="000537FC" w:rsidRDefault="00317CE7" w:rsidP="00317CE7">
      <w:pPr>
        <w:rPr>
          <w:rFonts w:asciiTheme="minorHAnsi" w:hAnsiTheme="minorHAnsi" w:cstheme="minorHAnsi"/>
          <w:sz w:val="22"/>
          <w:szCs w:val="22"/>
          <w:lang w:val="en-US"/>
        </w:rPr>
      </w:pPr>
    </w:p>
    <w:p w:rsidR="00317CE7" w:rsidRDefault="00317CE7" w:rsidP="00317CE7">
      <w:pPr>
        <w:pStyle w:val="Heading1"/>
        <w:rPr>
          <w:rFonts w:asciiTheme="minorHAnsi" w:hAnsiTheme="minorHAnsi" w:cstheme="minorHAnsi"/>
          <w:color w:val="0000FF"/>
          <w:sz w:val="22"/>
          <w:szCs w:val="22"/>
        </w:rPr>
      </w:pPr>
    </w:p>
    <w:p w:rsidR="00317CE7" w:rsidRDefault="00317CE7" w:rsidP="00317CE7">
      <w:pPr>
        <w:rPr>
          <w:lang w:val="en-ZA"/>
        </w:rPr>
      </w:pPr>
    </w:p>
    <w:p w:rsidR="00317CE7" w:rsidRDefault="00317CE7" w:rsidP="00317CE7">
      <w:pPr>
        <w:rPr>
          <w:lang w:val="en-ZA"/>
        </w:rPr>
      </w:pPr>
    </w:p>
    <w:p w:rsidR="00317CE7" w:rsidRDefault="00317CE7" w:rsidP="00317CE7">
      <w:pPr>
        <w:rPr>
          <w:lang w:val="en-ZA"/>
        </w:rPr>
      </w:pPr>
    </w:p>
    <w:p w:rsidR="00317CE7" w:rsidRPr="00036EE4" w:rsidRDefault="00317CE7" w:rsidP="00317CE7">
      <w:pPr>
        <w:rPr>
          <w:lang w:val="en-ZA"/>
        </w:rPr>
      </w:pPr>
    </w:p>
    <w:p w:rsidR="00317CE7" w:rsidRPr="00F96DA5" w:rsidRDefault="00317CE7" w:rsidP="00317CE7">
      <w:pPr>
        <w:pStyle w:val="Heading1"/>
        <w:rPr>
          <w:rFonts w:asciiTheme="minorHAnsi" w:hAnsiTheme="minorHAnsi" w:cstheme="minorHAnsi"/>
          <w:color w:val="0000FF"/>
          <w:sz w:val="22"/>
          <w:szCs w:val="22"/>
        </w:rPr>
      </w:pPr>
      <w:r w:rsidRPr="00F96DA5">
        <w:rPr>
          <w:rFonts w:asciiTheme="minorHAnsi" w:hAnsiTheme="minorHAnsi" w:cstheme="minorHAnsi"/>
          <w:color w:val="0000FF"/>
          <w:sz w:val="22"/>
          <w:szCs w:val="22"/>
        </w:rPr>
        <w:lastRenderedPageBreak/>
        <w:t>ACADEMIC EXPERIENCE</w:t>
      </w:r>
    </w:p>
    <w:p w:rsidR="00317CE7" w:rsidRPr="00F96DA5" w:rsidRDefault="00317CE7" w:rsidP="00317CE7">
      <w:pPr>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3402"/>
        <w:gridCol w:w="5058"/>
      </w:tblGrid>
      <w:tr w:rsidR="00317CE7" w:rsidRPr="000537FC" w:rsidTr="0083150E">
        <w:tc>
          <w:tcPr>
            <w:tcW w:w="3402"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COMPANY</w:t>
            </w:r>
          </w:p>
        </w:tc>
        <w:tc>
          <w:tcPr>
            <w:tcW w:w="5058" w:type="dxa"/>
          </w:tcPr>
          <w:p w:rsidR="00317CE7" w:rsidRPr="000537FC" w:rsidRDefault="00317CE7" w:rsidP="0083150E">
            <w:pPr>
              <w:pStyle w:val="Heading1"/>
              <w:keepLines/>
              <w:tabs>
                <w:tab w:val="left" w:pos="850"/>
                <w:tab w:val="left" w:pos="1701"/>
                <w:tab w:val="left" w:pos="2551"/>
                <w:tab w:val="left" w:pos="3402"/>
                <w:tab w:val="left" w:pos="4252"/>
                <w:tab w:val="left" w:pos="5102"/>
                <w:tab w:val="left" w:pos="5953"/>
                <w:tab w:val="left" w:pos="6803"/>
                <w:tab w:val="left" w:pos="7654"/>
              </w:tabs>
              <w:spacing w:before="60"/>
              <w:rPr>
                <w:rFonts w:asciiTheme="minorHAnsi" w:hAnsiTheme="minorHAnsi" w:cstheme="minorHAnsi"/>
                <w:b w:val="0"/>
                <w:sz w:val="22"/>
                <w:szCs w:val="22"/>
              </w:rPr>
            </w:pPr>
            <w:r w:rsidRPr="000537FC">
              <w:rPr>
                <w:rFonts w:asciiTheme="minorHAnsi" w:hAnsiTheme="minorHAnsi" w:cstheme="minorHAnsi"/>
                <w:b w:val="0"/>
                <w:sz w:val="22"/>
                <w:szCs w:val="22"/>
              </w:rPr>
              <w:t>Tshwane University of Technology</w:t>
            </w:r>
            <w:r>
              <w:rPr>
                <w:rFonts w:asciiTheme="minorHAnsi" w:hAnsiTheme="minorHAnsi" w:cstheme="minorHAnsi"/>
                <w:b w:val="0"/>
                <w:sz w:val="22"/>
                <w:szCs w:val="22"/>
              </w:rPr>
              <w:t xml:space="preserve"> (TUT)</w:t>
            </w:r>
          </w:p>
        </w:tc>
      </w:tr>
      <w:tr w:rsidR="00317CE7" w:rsidRPr="000537FC" w:rsidTr="0083150E">
        <w:tc>
          <w:tcPr>
            <w:tcW w:w="3402" w:type="dxa"/>
            <w:shd w:val="pct15" w:color="auto" w:fill="auto"/>
          </w:tcPr>
          <w:p w:rsidR="00317CE7" w:rsidRPr="000537FC" w:rsidRDefault="00317CE7" w:rsidP="0083150E">
            <w:pPr>
              <w:rPr>
                <w:rFonts w:asciiTheme="minorHAnsi" w:hAnsiTheme="minorHAnsi" w:cstheme="minorHAnsi"/>
                <w:b/>
                <w:sz w:val="22"/>
                <w:szCs w:val="22"/>
              </w:rPr>
            </w:pPr>
            <w:r>
              <w:rPr>
                <w:rFonts w:asciiTheme="minorHAnsi" w:hAnsiTheme="minorHAnsi" w:cstheme="minorHAnsi"/>
                <w:b/>
                <w:sz w:val="22"/>
                <w:szCs w:val="22"/>
              </w:rPr>
              <w:t>CAREER PROGRESSION</w:t>
            </w:r>
          </w:p>
        </w:tc>
        <w:tc>
          <w:tcPr>
            <w:tcW w:w="5058" w:type="dxa"/>
          </w:tcPr>
          <w:p w:rsidR="00317CE7" w:rsidRDefault="00317CE7" w:rsidP="00317CE7">
            <w:pPr>
              <w:pStyle w:val="Heading1"/>
              <w:keepLines/>
              <w:numPr>
                <w:ilvl w:val="0"/>
                <w:numId w:val="21"/>
              </w:numPr>
              <w:tabs>
                <w:tab w:val="left" w:pos="850"/>
                <w:tab w:val="left" w:pos="1701"/>
                <w:tab w:val="left" w:pos="2551"/>
                <w:tab w:val="left" w:pos="3402"/>
                <w:tab w:val="left" w:pos="4252"/>
                <w:tab w:val="left" w:pos="5102"/>
                <w:tab w:val="left" w:pos="5953"/>
                <w:tab w:val="left" w:pos="6803"/>
                <w:tab w:val="left" w:pos="7654"/>
              </w:tabs>
              <w:spacing w:before="60"/>
              <w:jc w:val="both"/>
              <w:rPr>
                <w:rFonts w:asciiTheme="minorHAnsi" w:hAnsiTheme="minorHAnsi" w:cstheme="minorHAnsi"/>
                <w:b w:val="0"/>
                <w:sz w:val="22"/>
                <w:szCs w:val="22"/>
              </w:rPr>
            </w:pPr>
            <w:r>
              <w:rPr>
                <w:rFonts w:asciiTheme="minorHAnsi" w:hAnsiTheme="minorHAnsi" w:cstheme="minorHAnsi"/>
                <w:b w:val="0"/>
                <w:sz w:val="22"/>
                <w:szCs w:val="22"/>
              </w:rPr>
              <w:t>Joined TUT as a lecturer (01</w:t>
            </w:r>
            <w:r>
              <w:rPr>
                <w:rFonts w:asciiTheme="minorHAnsi" w:hAnsiTheme="minorHAnsi" w:cstheme="minorHAnsi"/>
                <w:b w:val="0"/>
                <w:sz w:val="22"/>
                <w:szCs w:val="22"/>
                <w:vertAlign w:val="superscript"/>
              </w:rPr>
              <w:t xml:space="preserve"> </w:t>
            </w:r>
            <w:r>
              <w:rPr>
                <w:rFonts w:asciiTheme="minorHAnsi" w:hAnsiTheme="minorHAnsi" w:cstheme="minorHAnsi"/>
                <w:b w:val="0"/>
                <w:sz w:val="22"/>
                <w:szCs w:val="22"/>
              </w:rPr>
              <w:t>August 2011)</w:t>
            </w:r>
          </w:p>
          <w:p w:rsidR="00317CE7" w:rsidRDefault="00317CE7" w:rsidP="00317CE7">
            <w:pPr>
              <w:pStyle w:val="Heading1"/>
              <w:keepLines/>
              <w:numPr>
                <w:ilvl w:val="0"/>
                <w:numId w:val="21"/>
              </w:numPr>
              <w:tabs>
                <w:tab w:val="left" w:pos="850"/>
                <w:tab w:val="left" w:pos="1701"/>
                <w:tab w:val="left" w:pos="2551"/>
                <w:tab w:val="left" w:pos="3402"/>
                <w:tab w:val="left" w:pos="4252"/>
                <w:tab w:val="left" w:pos="5102"/>
                <w:tab w:val="left" w:pos="5953"/>
                <w:tab w:val="left" w:pos="6803"/>
                <w:tab w:val="left" w:pos="7654"/>
              </w:tabs>
              <w:spacing w:before="60"/>
              <w:jc w:val="both"/>
              <w:rPr>
                <w:rFonts w:asciiTheme="minorHAnsi" w:hAnsiTheme="minorHAnsi" w:cstheme="minorHAnsi"/>
                <w:b w:val="0"/>
                <w:sz w:val="22"/>
                <w:szCs w:val="22"/>
              </w:rPr>
            </w:pPr>
            <w:r w:rsidRPr="00D217CA">
              <w:rPr>
                <w:rFonts w:asciiTheme="minorHAnsi" w:hAnsiTheme="minorHAnsi" w:cstheme="minorHAnsi"/>
                <w:b w:val="0"/>
                <w:sz w:val="22"/>
                <w:szCs w:val="22"/>
              </w:rPr>
              <w:t>Promo</w:t>
            </w:r>
            <w:r>
              <w:rPr>
                <w:rFonts w:asciiTheme="minorHAnsi" w:hAnsiTheme="minorHAnsi" w:cstheme="minorHAnsi"/>
                <w:b w:val="0"/>
                <w:sz w:val="22"/>
                <w:szCs w:val="22"/>
              </w:rPr>
              <w:t>t</w:t>
            </w:r>
            <w:r w:rsidRPr="00D217CA">
              <w:rPr>
                <w:rFonts w:asciiTheme="minorHAnsi" w:hAnsiTheme="minorHAnsi" w:cstheme="minorHAnsi"/>
                <w:b w:val="0"/>
                <w:sz w:val="22"/>
                <w:szCs w:val="22"/>
              </w:rPr>
              <w:t>ed as a senior lecturer</w:t>
            </w:r>
            <w:r>
              <w:rPr>
                <w:rFonts w:asciiTheme="minorHAnsi" w:hAnsiTheme="minorHAnsi" w:cstheme="minorHAnsi"/>
                <w:b w:val="0"/>
                <w:sz w:val="22"/>
                <w:szCs w:val="22"/>
              </w:rPr>
              <w:t xml:space="preserve"> (01 October August 2013)</w:t>
            </w:r>
          </w:p>
          <w:p w:rsidR="00317CE7" w:rsidRPr="00D217CA" w:rsidRDefault="00317CE7" w:rsidP="00317CE7">
            <w:pPr>
              <w:pStyle w:val="Heading1"/>
              <w:keepLines/>
              <w:numPr>
                <w:ilvl w:val="0"/>
                <w:numId w:val="21"/>
              </w:numPr>
              <w:tabs>
                <w:tab w:val="left" w:pos="850"/>
                <w:tab w:val="left" w:pos="1701"/>
                <w:tab w:val="left" w:pos="2551"/>
                <w:tab w:val="left" w:pos="3402"/>
                <w:tab w:val="left" w:pos="4252"/>
                <w:tab w:val="left" w:pos="5102"/>
                <w:tab w:val="left" w:pos="5953"/>
                <w:tab w:val="left" w:pos="6803"/>
                <w:tab w:val="left" w:pos="7654"/>
              </w:tabs>
              <w:spacing w:before="60"/>
              <w:jc w:val="both"/>
              <w:rPr>
                <w:rFonts w:asciiTheme="minorHAnsi" w:hAnsiTheme="minorHAnsi" w:cstheme="minorHAnsi"/>
                <w:b w:val="0"/>
                <w:sz w:val="22"/>
                <w:szCs w:val="22"/>
              </w:rPr>
            </w:pPr>
            <w:r w:rsidRPr="00D217CA">
              <w:rPr>
                <w:rFonts w:asciiTheme="minorHAnsi" w:hAnsiTheme="minorHAnsi" w:cstheme="minorHAnsi"/>
                <w:b w:val="0"/>
                <w:sz w:val="22"/>
                <w:szCs w:val="22"/>
              </w:rPr>
              <w:t>Appointed as a</w:t>
            </w:r>
            <w:r>
              <w:rPr>
                <w:rFonts w:asciiTheme="minorHAnsi" w:hAnsiTheme="minorHAnsi" w:cstheme="minorHAnsi"/>
                <w:b w:val="0"/>
                <w:sz w:val="22"/>
                <w:szCs w:val="22"/>
              </w:rPr>
              <w:t>n</w:t>
            </w:r>
            <w:r w:rsidRPr="00D217CA">
              <w:rPr>
                <w:rFonts w:asciiTheme="minorHAnsi" w:hAnsiTheme="minorHAnsi" w:cstheme="minorHAnsi"/>
                <w:b w:val="0"/>
                <w:sz w:val="22"/>
                <w:szCs w:val="22"/>
              </w:rPr>
              <w:t xml:space="preserve"> academic manager</w:t>
            </w:r>
            <w:r>
              <w:rPr>
                <w:rFonts w:asciiTheme="minorHAnsi" w:hAnsiTheme="minorHAnsi" w:cstheme="minorHAnsi"/>
                <w:b w:val="0"/>
                <w:sz w:val="22"/>
                <w:szCs w:val="22"/>
              </w:rPr>
              <w:t xml:space="preserve"> at eMalahle</w:t>
            </w:r>
            <w:r w:rsidRPr="00D217CA">
              <w:rPr>
                <w:rFonts w:asciiTheme="minorHAnsi" w:hAnsiTheme="minorHAnsi" w:cstheme="minorHAnsi"/>
                <w:b w:val="0"/>
                <w:sz w:val="22"/>
                <w:szCs w:val="22"/>
              </w:rPr>
              <w:t>ni campus</w:t>
            </w:r>
            <w:r>
              <w:rPr>
                <w:rFonts w:asciiTheme="minorHAnsi" w:hAnsiTheme="minorHAnsi" w:cstheme="minorHAnsi"/>
                <w:b w:val="0"/>
                <w:sz w:val="22"/>
                <w:szCs w:val="22"/>
              </w:rPr>
              <w:t xml:space="preserve"> (</w:t>
            </w:r>
            <w:r w:rsidRPr="00D217CA">
              <w:rPr>
                <w:rFonts w:asciiTheme="minorHAnsi" w:hAnsiTheme="minorHAnsi" w:cstheme="minorHAnsi"/>
                <w:b w:val="0"/>
                <w:sz w:val="22"/>
                <w:szCs w:val="22"/>
              </w:rPr>
              <w:t>01 August 2012 to 30 April</w:t>
            </w:r>
            <w:r>
              <w:rPr>
                <w:rFonts w:asciiTheme="minorHAnsi" w:hAnsiTheme="minorHAnsi" w:cstheme="minorHAnsi"/>
                <w:sz w:val="22"/>
                <w:szCs w:val="22"/>
              </w:rPr>
              <w:t xml:space="preserve"> </w:t>
            </w:r>
            <w:r w:rsidRPr="00D217CA">
              <w:rPr>
                <w:rFonts w:asciiTheme="minorHAnsi" w:hAnsiTheme="minorHAnsi" w:cstheme="minorHAnsi"/>
                <w:b w:val="0"/>
                <w:sz w:val="22"/>
                <w:szCs w:val="22"/>
              </w:rPr>
              <w:t>2014</w:t>
            </w:r>
            <w:r>
              <w:rPr>
                <w:rFonts w:asciiTheme="minorHAnsi" w:hAnsiTheme="minorHAnsi" w:cstheme="minorHAnsi"/>
                <w:b w:val="0"/>
                <w:sz w:val="22"/>
                <w:szCs w:val="22"/>
              </w:rPr>
              <w:t>)</w:t>
            </w:r>
          </w:p>
          <w:p w:rsidR="00317CE7" w:rsidRPr="000537FC" w:rsidRDefault="00317CE7" w:rsidP="00317CE7">
            <w:pPr>
              <w:pStyle w:val="Heading1"/>
              <w:keepLines/>
              <w:numPr>
                <w:ilvl w:val="0"/>
                <w:numId w:val="21"/>
              </w:numPr>
              <w:tabs>
                <w:tab w:val="left" w:pos="850"/>
                <w:tab w:val="left" w:pos="1701"/>
                <w:tab w:val="left" w:pos="2551"/>
                <w:tab w:val="left" w:pos="3402"/>
                <w:tab w:val="left" w:pos="4252"/>
                <w:tab w:val="left" w:pos="5102"/>
                <w:tab w:val="left" w:pos="5953"/>
                <w:tab w:val="left" w:pos="6803"/>
                <w:tab w:val="left" w:pos="7654"/>
              </w:tabs>
              <w:spacing w:before="60"/>
              <w:jc w:val="both"/>
              <w:rPr>
                <w:rFonts w:asciiTheme="minorHAnsi" w:hAnsiTheme="minorHAnsi" w:cstheme="minorHAnsi"/>
                <w:b w:val="0"/>
                <w:sz w:val="22"/>
                <w:szCs w:val="22"/>
              </w:rPr>
            </w:pPr>
            <w:r>
              <w:rPr>
                <w:rFonts w:asciiTheme="minorHAnsi" w:hAnsiTheme="minorHAnsi" w:cstheme="minorHAnsi"/>
                <w:b w:val="0"/>
                <w:sz w:val="22"/>
                <w:szCs w:val="22"/>
              </w:rPr>
              <w:t>Appointed as Head of the People Management and Development Department in Pretoria (</w:t>
            </w:r>
            <w:r w:rsidRPr="00D217CA">
              <w:rPr>
                <w:rFonts w:asciiTheme="minorHAnsi" w:hAnsiTheme="minorHAnsi" w:cstheme="minorHAnsi"/>
                <w:b w:val="0"/>
                <w:sz w:val="22"/>
                <w:szCs w:val="22"/>
              </w:rPr>
              <w:t>01 April 2014 to date)</w:t>
            </w:r>
            <w:r>
              <w:rPr>
                <w:rFonts w:asciiTheme="minorHAnsi" w:hAnsiTheme="minorHAnsi" w:cstheme="minorHAnsi"/>
                <w:sz w:val="22"/>
                <w:szCs w:val="22"/>
              </w:rPr>
              <w:t xml:space="preserve">  </w:t>
            </w:r>
          </w:p>
        </w:tc>
      </w:tr>
    </w:tbl>
    <w:p w:rsidR="00317CE7" w:rsidRDefault="00317CE7" w:rsidP="00317CE7">
      <w:pPr>
        <w:rPr>
          <w:rFonts w:asciiTheme="minorHAnsi" w:hAnsiTheme="minorHAnsi" w:cstheme="minorHAnsi"/>
          <w:sz w:val="22"/>
          <w:szCs w:val="22"/>
        </w:rPr>
      </w:pPr>
    </w:p>
    <w:p w:rsidR="00317CE7" w:rsidRPr="00E43934" w:rsidRDefault="00317CE7" w:rsidP="00317CE7">
      <w:pPr>
        <w:pStyle w:val="BodyText2"/>
        <w:spacing w:line="276" w:lineRule="auto"/>
        <w:rPr>
          <w:rFonts w:asciiTheme="minorHAnsi" w:hAnsiTheme="minorHAnsi" w:cstheme="minorHAnsi"/>
          <w:b/>
          <w:sz w:val="22"/>
          <w:szCs w:val="22"/>
        </w:rPr>
      </w:pPr>
      <w:r w:rsidRPr="00E43934">
        <w:rPr>
          <w:rFonts w:asciiTheme="minorHAnsi" w:hAnsiTheme="minorHAnsi" w:cstheme="minorHAnsi"/>
          <w:b/>
          <w:sz w:val="22"/>
          <w:szCs w:val="22"/>
        </w:rPr>
        <w:t>Responsibilities are as follows:</w:t>
      </w:r>
    </w:p>
    <w:p w:rsidR="00317CE7" w:rsidRDefault="00317CE7" w:rsidP="00317CE7">
      <w:pPr>
        <w:pStyle w:val="BodyText2"/>
        <w:spacing w:line="276" w:lineRule="auto"/>
        <w:rPr>
          <w:rFonts w:asciiTheme="minorHAnsi" w:hAnsiTheme="minorHAnsi" w:cstheme="minorHAnsi"/>
          <w:b/>
          <w:sz w:val="22"/>
          <w:szCs w:val="22"/>
        </w:rPr>
      </w:pPr>
      <w:r w:rsidRPr="00D217CA">
        <w:rPr>
          <w:rFonts w:asciiTheme="minorHAnsi" w:hAnsiTheme="minorHAnsi" w:cstheme="minorHAnsi"/>
          <w:b/>
          <w:sz w:val="22"/>
          <w:szCs w:val="22"/>
        </w:rPr>
        <w:t>Curriculum development</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Wrote a motivation to change the offering mode of Structured Masters in Labour Relations from annual to semester, and the motivation was approved at Senate</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b/>
          <w:sz w:val="22"/>
          <w:szCs w:val="22"/>
        </w:rPr>
        <w:t xml:space="preserve">Category A </w:t>
      </w:r>
      <w:r w:rsidRPr="00D30588">
        <w:rPr>
          <w:rFonts w:asciiTheme="minorHAnsi" w:hAnsiTheme="minorHAnsi" w:cstheme="minorHAnsi"/>
          <w:b/>
          <w:sz w:val="22"/>
          <w:szCs w:val="22"/>
        </w:rPr>
        <w:t>HEQSF alignment:</w:t>
      </w:r>
      <w:r>
        <w:rPr>
          <w:rFonts w:asciiTheme="minorHAnsi" w:hAnsiTheme="minorHAnsi" w:cstheme="minorHAnsi"/>
          <w:sz w:val="22"/>
          <w:szCs w:val="22"/>
        </w:rPr>
        <w:t xml:space="preserve"> I was involved in the name change of master’s and doctorate qualifications, and we’re awaiting feedback from Department of Higher Education and Training (DHET)</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sidRPr="00D30588">
        <w:rPr>
          <w:rFonts w:asciiTheme="minorHAnsi" w:hAnsiTheme="minorHAnsi" w:cstheme="minorHAnsi"/>
          <w:b/>
          <w:sz w:val="22"/>
          <w:szCs w:val="22"/>
        </w:rPr>
        <w:t>Category B HEQSF alignment:</w:t>
      </w:r>
      <w:r>
        <w:rPr>
          <w:rFonts w:asciiTheme="minorHAnsi" w:hAnsiTheme="minorHAnsi" w:cstheme="minorHAnsi"/>
          <w:sz w:val="22"/>
          <w:szCs w:val="22"/>
        </w:rPr>
        <w:t xml:space="preserve"> lead a team and make an input in the re-curriculation of qualification. The diploma is accredited by Council of Higher Education and Training (CHE) </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sidRPr="00D30588">
        <w:rPr>
          <w:rFonts w:asciiTheme="minorHAnsi" w:hAnsiTheme="minorHAnsi" w:cstheme="minorHAnsi"/>
          <w:b/>
          <w:sz w:val="22"/>
          <w:szCs w:val="22"/>
        </w:rPr>
        <w:t xml:space="preserve">Category </w:t>
      </w:r>
      <w:r>
        <w:rPr>
          <w:rFonts w:asciiTheme="minorHAnsi" w:hAnsiTheme="minorHAnsi" w:cstheme="minorHAnsi"/>
          <w:b/>
          <w:sz w:val="22"/>
          <w:szCs w:val="22"/>
        </w:rPr>
        <w:t>C</w:t>
      </w:r>
      <w:r>
        <w:rPr>
          <w:rFonts w:asciiTheme="minorHAnsi" w:hAnsiTheme="minorHAnsi" w:cstheme="minorHAnsi"/>
          <w:sz w:val="22"/>
          <w:szCs w:val="22"/>
        </w:rPr>
        <w:t xml:space="preserve"> </w:t>
      </w:r>
      <w:r w:rsidRPr="00D30588">
        <w:rPr>
          <w:rFonts w:asciiTheme="minorHAnsi" w:hAnsiTheme="minorHAnsi" w:cstheme="minorHAnsi"/>
          <w:b/>
          <w:sz w:val="22"/>
          <w:szCs w:val="22"/>
        </w:rPr>
        <w:t>HEQSF alignment:</w:t>
      </w:r>
      <w:r>
        <w:rPr>
          <w:rFonts w:asciiTheme="minorHAnsi" w:hAnsiTheme="minorHAnsi" w:cstheme="minorHAnsi"/>
          <w:sz w:val="22"/>
          <w:szCs w:val="22"/>
        </w:rPr>
        <w:t xml:space="preserve"> lead a team and make an input in the re-curriculation of advanced and post graduate diplomas applications. The former application has been sent to CHE. The post graduate diploma qualification will be sent to CHE month-end of October 2015. In the re-curriculation of the post-graduate-qualification, I wrote a module descriptor of Advanced Labour Law module</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 am member on the Advisory Committee Board of </w:t>
      </w:r>
      <w:r w:rsidRPr="0016695E">
        <w:rPr>
          <w:rFonts w:asciiTheme="minorHAnsi" w:hAnsiTheme="minorHAnsi" w:cstheme="minorHAnsi"/>
          <w:sz w:val="22"/>
          <w:szCs w:val="22"/>
        </w:rPr>
        <w:t>Polytechnic of Namibia</w:t>
      </w:r>
      <w:r>
        <w:rPr>
          <w:b/>
          <w:bCs/>
        </w:rPr>
        <w:t xml:space="preserve"> </w:t>
      </w:r>
      <w:r>
        <w:rPr>
          <w:rFonts w:asciiTheme="minorHAnsi" w:hAnsiTheme="minorHAnsi" w:cstheme="minorHAnsi"/>
          <w:sz w:val="22"/>
          <w:szCs w:val="22"/>
        </w:rPr>
        <w:t>University. I have reviewed degree and honours new curricular</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I am an external moderator for these Human Resource Management honours and master’s programmes at the University of Pretoria: Diversity Management and Cross Cultural Psychology</w:t>
      </w:r>
    </w:p>
    <w:p w:rsidR="00317CE7" w:rsidRPr="006178F1" w:rsidRDefault="00317CE7" w:rsidP="00317CE7">
      <w:pPr>
        <w:pStyle w:val="BodyText2"/>
        <w:numPr>
          <w:ilvl w:val="0"/>
          <w:numId w:val="7"/>
        </w:numPr>
        <w:spacing w:line="276" w:lineRule="auto"/>
        <w:jc w:val="both"/>
        <w:rPr>
          <w:rFonts w:asciiTheme="minorHAnsi" w:hAnsiTheme="minorHAnsi" w:cstheme="minorHAnsi"/>
          <w:b/>
          <w:sz w:val="22"/>
          <w:szCs w:val="22"/>
        </w:rPr>
      </w:pPr>
      <w:r w:rsidRPr="006178F1">
        <w:rPr>
          <w:rFonts w:asciiTheme="minorHAnsi" w:hAnsiTheme="minorHAnsi" w:cstheme="minorHAnsi"/>
          <w:sz w:val="22"/>
          <w:szCs w:val="22"/>
        </w:rPr>
        <w:t xml:space="preserve">I am </w:t>
      </w:r>
      <w:r>
        <w:rPr>
          <w:rFonts w:asciiTheme="minorHAnsi" w:hAnsiTheme="minorHAnsi" w:cstheme="minorHAnsi"/>
          <w:sz w:val="22"/>
          <w:szCs w:val="22"/>
        </w:rPr>
        <w:t xml:space="preserve">a </w:t>
      </w:r>
      <w:r w:rsidRPr="006178F1">
        <w:rPr>
          <w:rFonts w:asciiTheme="minorHAnsi" w:hAnsiTheme="minorHAnsi" w:cstheme="minorHAnsi"/>
          <w:sz w:val="22"/>
          <w:szCs w:val="22"/>
        </w:rPr>
        <w:t xml:space="preserve">marker </w:t>
      </w:r>
      <w:r>
        <w:rPr>
          <w:rFonts w:asciiTheme="minorHAnsi" w:hAnsiTheme="minorHAnsi" w:cstheme="minorHAnsi"/>
          <w:sz w:val="22"/>
          <w:szCs w:val="22"/>
        </w:rPr>
        <w:t xml:space="preserve">of </w:t>
      </w:r>
      <w:r w:rsidRPr="006178F1">
        <w:rPr>
          <w:rFonts w:asciiTheme="minorHAnsi" w:hAnsiTheme="minorHAnsi" w:cstheme="minorHAnsi"/>
          <w:sz w:val="22"/>
          <w:szCs w:val="22"/>
        </w:rPr>
        <w:t xml:space="preserve">Introduction Human Resource Management module at University of South Africa </w:t>
      </w:r>
    </w:p>
    <w:p w:rsidR="00317CE7" w:rsidRDefault="00317CE7" w:rsidP="00317CE7">
      <w:pPr>
        <w:pStyle w:val="BodyText2"/>
        <w:spacing w:line="276" w:lineRule="auto"/>
        <w:jc w:val="both"/>
        <w:rPr>
          <w:rFonts w:asciiTheme="minorHAnsi" w:hAnsiTheme="minorHAnsi" w:cstheme="minorHAnsi"/>
          <w:b/>
          <w:sz w:val="22"/>
          <w:szCs w:val="22"/>
        </w:rPr>
      </w:pPr>
    </w:p>
    <w:p w:rsidR="00317CE7" w:rsidRDefault="00317CE7" w:rsidP="00317CE7">
      <w:pPr>
        <w:pStyle w:val="BodyText2"/>
        <w:spacing w:line="276" w:lineRule="auto"/>
        <w:jc w:val="both"/>
        <w:rPr>
          <w:rFonts w:asciiTheme="minorHAnsi" w:hAnsiTheme="minorHAnsi" w:cstheme="minorHAnsi"/>
          <w:b/>
          <w:sz w:val="22"/>
          <w:szCs w:val="22"/>
        </w:rPr>
      </w:pPr>
    </w:p>
    <w:p w:rsidR="00317CE7" w:rsidRDefault="00317CE7" w:rsidP="00317CE7">
      <w:pPr>
        <w:pStyle w:val="BodyText2"/>
        <w:spacing w:line="276" w:lineRule="auto"/>
        <w:jc w:val="both"/>
        <w:rPr>
          <w:rFonts w:asciiTheme="minorHAnsi" w:hAnsiTheme="minorHAnsi" w:cstheme="minorHAnsi"/>
          <w:b/>
          <w:sz w:val="22"/>
          <w:szCs w:val="22"/>
        </w:rPr>
      </w:pPr>
    </w:p>
    <w:p w:rsidR="00317CE7" w:rsidRDefault="00317CE7" w:rsidP="00317CE7">
      <w:pPr>
        <w:pStyle w:val="BodyText2"/>
        <w:spacing w:line="276" w:lineRule="auto"/>
        <w:jc w:val="both"/>
        <w:rPr>
          <w:rFonts w:asciiTheme="minorHAnsi" w:hAnsiTheme="minorHAnsi" w:cstheme="minorHAnsi"/>
          <w:b/>
          <w:sz w:val="22"/>
          <w:szCs w:val="22"/>
        </w:rPr>
      </w:pPr>
    </w:p>
    <w:p w:rsidR="00317CE7" w:rsidRPr="006178F1" w:rsidRDefault="00317CE7" w:rsidP="00317CE7">
      <w:pPr>
        <w:pStyle w:val="BodyText2"/>
        <w:spacing w:line="276" w:lineRule="auto"/>
        <w:jc w:val="both"/>
        <w:rPr>
          <w:rFonts w:asciiTheme="minorHAnsi" w:hAnsiTheme="minorHAnsi" w:cstheme="minorHAnsi"/>
          <w:b/>
          <w:sz w:val="22"/>
          <w:szCs w:val="22"/>
        </w:rPr>
      </w:pPr>
      <w:r w:rsidRPr="006178F1">
        <w:rPr>
          <w:rFonts w:asciiTheme="minorHAnsi" w:hAnsiTheme="minorHAnsi" w:cstheme="minorHAnsi"/>
          <w:b/>
          <w:sz w:val="22"/>
          <w:szCs w:val="22"/>
        </w:rPr>
        <w:lastRenderedPageBreak/>
        <w:t>Personnel management</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Develop job advertisement and  interview candidates </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Interview and select suitably qualified staff</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Workload agreement</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Lead academic and administrative staff</w:t>
      </w:r>
    </w:p>
    <w:p w:rsidR="00317CE7" w:rsidRPr="00EA50BD" w:rsidRDefault="00317CE7" w:rsidP="00317CE7">
      <w:pPr>
        <w:pStyle w:val="Default"/>
        <w:spacing w:line="276" w:lineRule="auto"/>
        <w:rPr>
          <w:rFonts w:asciiTheme="minorHAnsi" w:hAnsiTheme="minorHAnsi" w:cstheme="minorHAnsi"/>
          <w:b/>
          <w:sz w:val="22"/>
          <w:szCs w:val="22"/>
        </w:rPr>
      </w:pPr>
      <w:r w:rsidRPr="00EA50BD">
        <w:rPr>
          <w:rFonts w:asciiTheme="minorHAnsi" w:hAnsiTheme="minorHAnsi" w:cstheme="minorHAnsi"/>
          <w:b/>
          <w:sz w:val="22"/>
          <w:szCs w:val="22"/>
        </w:rPr>
        <w:t xml:space="preserve">Strategic </w:t>
      </w:r>
      <w:r>
        <w:rPr>
          <w:rFonts w:asciiTheme="minorHAnsi" w:hAnsiTheme="minorHAnsi" w:cstheme="minorHAnsi"/>
          <w:b/>
          <w:sz w:val="22"/>
          <w:szCs w:val="22"/>
        </w:rPr>
        <w:t xml:space="preserve">management </w:t>
      </w:r>
    </w:p>
    <w:p w:rsidR="00317CE7" w:rsidRDefault="00317CE7" w:rsidP="00317CE7">
      <w:pPr>
        <w:pStyle w:val="Default"/>
        <w:spacing w:line="276" w:lineRule="auto"/>
        <w:rPr>
          <w:rFonts w:asciiTheme="minorHAnsi" w:hAnsiTheme="minorHAnsi" w:cstheme="minorHAnsi"/>
          <w:sz w:val="22"/>
          <w:szCs w:val="22"/>
        </w:rPr>
      </w:pP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Attend Exco and faculty board meetings faculty strategic plans are discussed</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Implement strategic objectives of the Faculty </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Member of the Senate  </w:t>
      </w:r>
    </w:p>
    <w:p w:rsidR="00317CE7" w:rsidRPr="00EA50BD" w:rsidRDefault="00317CE7" w:rsidP="00317CE7">
      <w:pPr>
        <w:pStyle w:val="BodyText2"/>
        <w:spacing w:line="276" w:lineRule="auto"/>
        <w:rPr>
          <w:rFonts w:asciiTheme="minorHAnsi" w:hAnsiTheme="minorHAnsi" w:cstheme="minorHAnsi"/>
          <w:b/>
          <w:sz w:val="22"/>
          <w:szCs w:val="22"/>
        </w:rPr>
      </w:pPr>
      <w:r w:rsidRPr="00EA50BD">
        <w:rPr>
          <w:rFonts w:asciiTheme="minorHAnsi" w:hAnsiTheme="minorHAnsi" w:cstheme="minorHAnsi"/>
          <w:b/>
          <w:sz w:val="22"/>
          <w:szCs w:val="22"/>
        </w:rPr>
        <w:t>Budget</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Manage departmental operational budget </w:t>
      </w:r>
    </w:p>
    <w:p w:rsidR="00317CE7" w:rsidRPr="00EA50BD" w:rsidRDefault="00317CE7" w:rsidP="00317CE7">
      <w:pPr>
        <w:pStyle w:val="BodyText2"/>
        <w:spacing w:line="240" w:lineRule="auto"/>
        <w:rPr>
          <w:rFonts w:asciiTheme="minorHAnsi" w:hAnsiTheme="minorHAnsi" w:cstheme="minorHAnsi"/>
          <w:b/>
          <w:sz w:val="22"/>
          <w:szCs w:val="22"/>
        </w:rPr>
      </w:pPr>
      <w:r w:rsidRPr="00EA50BD">
        <w:rPr>
          <w:rFonts w:asciiTheme="minorHAnsi" w:hAnsiTheme="minorHAnsi" w:cstheme="minorHAnsi"/>
          <w:b/>
          <w:sz w:val="22"/>
          <w:szCs w:val="22"/>
        </w:rPr>
        <w:t>Operations</w:t>
      </w:r>
      <w:r>
        <w:rPr>
          <w:rFonts w:asciiTheme="minorHAnsi" w:hAnsiTheme="minorHAnsi" w:cstheme="minorHAnsi"/>
          <w:b/>
          <w:sz w:val="22"/>
          <w:szCs w:val="22"/>
        </w:rPr>
        <w:t xml:space="preserve"> </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Procure office equipment </w:t>
      </w:r>
    </w:p>
    <w:p w:rsidR="00317CE7" w:rsidRDefault="00317CE7" w:rsidP="00317CE7">
      <w:pPr>
        <w:pStyle w:val="BodyText2"/>
        <w:numPr>
          <w:ilvl w:val="0"/>
          <w:numId w:val="7"/>
        </w:numPr>
        <w:spacing w:line="276" w:lineRule="auto"/>
        <w:rPr>
          <w:rFonts w:asciiTheme="minorHAnsi" w:hAnsiTheme="minorHAnsi" w:cstheme="minorHAnsi"/>
          <w:sz w:val="22"/>
          <w:szCs w:val="22"/>
        </w:rPr>
      </w:pPr>
      <w:r w:rsidRPr="001367B3">
        <w:rPr>
          <w:rFonts w:asciiTheme="minorHAnsi" w:hAnsiTheme="minorHAnsi" w:cstheme="minorHAnsi"/>
          <w:sz w:val="22"/>
          <w:szCs w:val="22"/>
        </w:rPr>
        <w:t>Write annual report</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Chair eMalahleni disciplinary cases </w:t>
      </w:r>
    </w:p>
    <w:p w:rsidR="00317CE7" w:rsidRPr="001367B3" w:rsidRDefault="00317CE7" w:rsidP="00317CE7">
      <w:pPr>
        <w:pStyle w:val="BodyText2"/>
        <w:spacing w:line="240" w:lineRule="auto"/>
        <w:rPr>
          <w:rFonts w:asciiTheme="minorHAnsi" w:hAnsiTheme="minorHAnsi" w:cstheme="minorHAnsi"/>
          <w:b/>
          <w:sz w:val="22"/>
          <w:szCs w:val="22"/>
        </w:rPr>
      </w:pPr>
      <w:r w:rsidRPr="001367B3">
        <w:rPr>
          <w:rFonts w:asciiTheme="minorHAnsi" w:hAnsiTheme="minorHAnsi" w:cstheme="minorHAnsi"/>
          <w:b/>
          <w:sz w:val="22"/>
          <w:szCs w:val="22"/>
        </w:rPr>
        <w:t xml:space="preserve">Teaching and learning </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Facilitate classes for under-graduate and industrial relations (IR)  and research methodology  B-Tech students</w:t>
      </w:r>
    </w:p>
    <w:p w:rsidR="00317CE7" w:rsidRPr="005A2D45" w:rsidRDefault="00317CE7" w:rsidP="00317CE7">
      <w:pPr>
        <w:pStyle w:val="BodyText2"/>
        <w:spacing w:line="276" w:lineRule="auto"/>
        <w:ind w:left="720"/>
        <w:rPr>
          <w:rFonts w:asciiTheme="minorHAnsi" w:hAnsiTheme="minorHAnsi" w:cstheme="minorHAnsi"/>
          <w:b/>
          <w:sz w:val="22"/>
          <w:szCs w:val="22"/>
        </w:rPr>
      </w:pPr>
      <w:r w:rsidRPr="005A2D45">
        <w:rPr>
          <w:rFonts w:asciiTheme="minorHAnsi" w:hAnsiTheme="minorHAnsi" w:cstheme="minorHAnsi"/>
          <w:b/>
          <w:sz w:val="22"/>
          <w:szCs w:val="22"/>
        </w:rPr>
        <w:t>Modules:</w:t>
      </w:r>
    </w:p>
    <w:p w:rsidR="00317CE7" w:rsidRDefault="00317CE7" w:rsidP="00317CE7">
      <w:pPr>
        <w:pStyle w:val="BodyText2"/>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 xml:space="preserve">Foundation industrial relations </w:t>
      </w:r>
    </w:p>
    <w:p w:rsidR="00317CE7" w:rsidRDefault="00317CE7" w:rsidP="00317CE7">
      <w:pPr>
        <w:pStyle w:val="BodyText2"/>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Industrial relations 1</w:t>
      </w:r>
    </w:p>
    <w:p w:rsidR="00317CE7" w:rsidRDefault="00317CE7" w:rsidP="00317CE7">
      <w:pPr>
        <w:pStyle w:val="BodyText2"/>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Industrial relations 2</w:t>
      </w:r>
    </w:p>
    <w:p w:rsidR="00317CE7" w:rsidRDefault="00317CE7" w:rsidP="00317CE7">
      <w:pPr>
        <w:pStyle w:val="BodyText2"/>
        <w:numPr>
          <w:ilvl w:val="0"/>
          <w:numId w:val="16"/>
        </w:numPr>
        <w:spacing w:line="276" w:lineRule="auto"/>
        <w:rPr>
          <w:rFonts w:asciiTheme="minorHAnsi" w:hAnsiTheme="minorHAnsi" w:cstheme="minorHAnsi"/>
          <w:sz w:val="22"/>
          <w:szCs w:val="22"/>
        </w:rPr>
      </w:pPr>
      <w:r>
        <w:rPr>
          <w:rFonts w:asciiTheme="minorHAnsi" w:hAnsiTheme="minorHAnsi" w:cstheme="minorHAnsi"/>
          <w:sz w:val="22"/>
          <w:szCs w:val="22"/>
        </w:rPr>
        <w:t>Industrial relations 4</w:t>
      </w:r>
    </w:p>
    <w:p w:rsidR="00317CE7" w:rsidRDefault="00317CE7" w:rsidP="00317CE7">
      <w:pPr>
        <w:pStyle w:val="BodyText2"/>
        <w:numPr>
          <w:ilvl w:val="0"/>
          <w:numId w:val="16"/>
        </w:numPr>
        <w:spacing w:line="276" w:lineRule="auto"/>
        <w:jc w:val="both"/>
        <w:rPr>
          <w:rFonts w:asciiTheme="minorHAnsi" w:hAnsiTheme="minorHAnsi" w:cstheme="minorHAnsi"/>
          <w:sz w:val="22"/>
          <w:szCs w:val="22"/>
        </w:rPr>
      </w:pPr>
      <w:r w:rsidRPr="005A2D45">
        <w:rPr>
          <w:rFonts w:asciiTheme="minorHAnsi" w:hAnsiTheme="minorHAnsi" w:cstheme="minorHAnsi"/>
          <w:sz w:val="22"/>
          <w:szCs w:val="22"/>
        </w:rPr>
        <w:t xml:space="preserve">Research methodology </w:t>
      </w:r>
    </w:p>
    <w:p w:rsidR="00317CE7" w:rsidRDefault="00317CE7" w:rsidP="00317CE7">
      <w:pPr>
        <w:pStyle w:val="BodyText2"/>
        <w:numPr>
          <w:ilvl w:val="0"/>
          <w:numId w:val="16"/>
        </w:numPr>
        <w:spacing w:line="276" w:lineRule="auto"/>
        <w:jc w:val="both"/>
        <w:rPr>
          <w:rFonts w:asciiTheme="minorHAnsi" w:hAnsiTheme="minorHAnsi" w:cstheme="minorHAnsi"/>
          <w:sz w:val="22"/>
          <w:szCs w:val="22"/>
        </w:rPr>
      </w:pPr>
      <w:r>
        <w:rPr>
          <w:rFonts w:asciiTheme="minorHAnsi" w:hAnsiTheme="minorHAnsi" w:cstheme="minorHAnsi"/>
          <w:sz w:val="22"/>
          <w:szCs w:val="22"/>
        </w:rPr>
        <w:t>Co-presented labour legislation module at University of Pretoria Continuing Education in 2013</w:t>
      </w:r>
    </w:p>
    <w:p w:rsidR="00317CE7" w:rsidRPr="006178F1" w:rsidRDefault="00317CE7" w:rsidP="00317CE7">
      <w:pPr>
        <w:pStyle w:val="BodyText2"/>
        <w:numPr>
          <w:ilvl w:val="0"/>
          <w:numId w:val="16"/>
        </w:numPr>
        <w:spacing w:line="276" w:lineRule="auto"/>
        <w:jc w:val="both"/>
        <w:rPr>
          <w:rFonts w:asciiTheme="minorHAnsi" w:hAnsiTheme="minorHAnsi" w:cstheme="minorHAnsi"/>
          <w:b/>
          <w:sz w:val="22"/>
          <w:szCs w:val="22"/>
        </w:rPr>
      </w:pPr>
      <w:r>
        <w:rPr>
          <w:rFonts w:asciiTheme="minorHAnsi" w:hAnsiTheme="minorHAnsi" w:cstheme="minorHAnsi"/>
          <w:sz w:val="22"/>
          <w:szCs w:val="22"/>
        </w:rPr>
        <w:t xml:space="preserve">In 2015, I was appointed as an </w:t>
      </w:r>
      <w:r w:rsidRPr="006178F1">
        <w:rPr>
          <w:rFonts w:asciiTheme="minorHAnsi" w:hAnsiTheme="minorHAnsi" w:cstheme="minorHAnsi"/>
          <w:sz w:val="22"/>
          <w:szCs w:val="22"/>
        </w:rPr>
        <w:t xml:space="preserve">eTutor for Introduction Human Resource Management module at University of South Africa </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Manage implementation of quality improvement plan as recommended by Quality Directorate  </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I am panelists that interview recognition of prior learning applicants</w:t>
      </w:r>
    </w:p>
    <w:p w:rsidR="00317CE7" w:rsidRPr="00EA50BD" w:rsidRDefault="00317CE7" w:rsidP="00317CE7">
      <w:pPr>
        <w:pStyle w:val="BodyText2"/>
        <w:spacing w:line="276" w:lineRule="auto"/>
        <w:rPr>
          <w:rFonts w:asciiTheme="minorHAnsi" w:hAnsiTheme="minorHAnsi" w:cstheme="minorHAnsi"/>
          <w:b/>
          <w:sz w:val="22"/>
          <w:szCs w:val="22"/>
        </w:rPr>
      </w:pPr>
      <w:r w:rsidRPr="00EA50BD">
        <w:rPr>
          <w:rFonts w:asciiTheme="minorHAnsi" w:hAnsiTheme="minorHAnsi" w:cstheme="minorHAnsi"/>
          <w:b/>
          <w:sz w:val="22"/>
          <w:szCs w:val="22"/>
        </w:rPr>
        <w:lastRenderedPageBreak/>
        <w:t>Marketing</w:t>
      </w:r>
    </w:p>
    <w:p w:rsidR="00317CE7" w:rsidRDefault="00317CE7" w:rsidP="00317CE7">
      <w:pPr>
        <w:pStyle w:val="BodyText2"/>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Participate in the annual open day sessions</w:t>
      </w:r>
    </w:p>
    <w:p w:rsidR="00317CE7" w:rsidRDefault="00317CE7" w:rsidP="00317CE7">
      <w:pPr>
        <w:pStyle w:val="BodyText2"/>
        <w:numPr>
          <w:ilvl w:val="0"/>
          <w:numId w:val="9"/>
        </w:numPr>
        <w:spacing w:line="276" w:lineRule="auto"/>
        <w:rPr>
          <w:rFonts w:asciiTheme="minorHAnsi" w:hAnsiTheme="minorHAnsi" w:cstheme="minorHAnsi"/>
          <w:sz w:val="22"/>
          <w:szCs w:val="22"/>
        </w:rPr>
      </w:pPr>
      <w:r>
        <w:rPr>
          <w:rFonts w:asciiTheme="minorHAnsi" w:hAnsiTheme="minorHAnsi" w:cstheme="minorHAnsi"/>
          <w:sz w:val="22"/>
          <w:szCs w:val="22"/>
        </w:rPr>
        <w:t>I was involved in soliciting funds to exhibit at the department programmes at the Institute of People Management 70</w:t>
      </w:r>
      <w:r w:rsidRPr="00880B4B">
        <w:rPr>
          <w:rFonts w:asciiTheme="minorHAnsi" w:hAnsiTheme="minorHAnsi" w:cstheme="minorHAnsi"/>
          <w:sz w:val="22"/>
          <w:szCs w:val="22"/>
          <w:vertAlign w:val="superscript"/>
        </w:rPr>
        <w:t>th</w:t>
      </w:r>
      <w:r>
        <w:rPr>
          <w:rFonts w:asciiTheme="minorHAnsi" w:hAnsiTheme="minorHAnsi" w:cstheme="minorHAnsi"/>
          <w:sz w:val="22"/>
          <w:szCs w:val="22"/>
        </w:rPr>
        <w:t xml:space="preserve"> Conference held in October 2015 in Sun City </w:t>
      </w:r>
    </w:p>
    <w:p w:rsidR="00317CE7" w:rsidRPr="00EA50BD" w:rsidRDefault="00317CE7" w:rsidP="00317CE7">
      <w:pPr>
        <w:pStyle w:val="BodyText2"/>
        <w:spacing w:line="276" w:lineRule="auto"/>
        <w:rPr>
          <w:rFonts w:asciiTheme="minorHAnsi" w:hAnsiTheme="minorHAnsi" w:cstheme="minorHAnsi"/>
          <w:b/>
          <w:sz w:val="22"/>
          <w:szCs w:val="22"/>
        </w:rPr>
      </w:pPr>
      <w:r w:rsidRPr="00EA50BD">
        <w:rPr>
          <w:rFonts w:asciiTheme="minorHAnsi" w:hAnsiTheme="minorHAnsi" w:cstheme="minorHAnsi"/>
          <w:b/>
          <w:sz w:val="22"/>
          <w:szCs w:val="22"/>
        </w:rPr>
        <w:t>Occupational health and safety</w:t>
      </w:r>
    </w:p>
    <w:p w:rsidR="00317CE7" w:rsidRDefault="00317CE7" w:rsidP="00317CE7">
      <w:pPr>
        <w:pStyle w:val="BodyText2"/>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Member of the campus safety committee</w:t>
      </w:r>
    </w:p>
    <w:p w:rsidR="00317CE7" w:rsidRDefault="00317CE7" w:rsidP="00317CE7">
      <w:pPr>
        <w:pStyle w:val="BodyText2"/>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Auditing of lecturer venues for SHE standard requirement</w:t>
      </w:r>
    </w:p>
    <w:p w:rsidR="00317CE7" w:rsidRDefault="00317CE7" w:rsidP="00317CE7">
      <w:pPr>
        <w:pStyle w:val="BodyText2"/>
        <w:numPr>
          <w:ilvl w:val="0"/>
          <w:numId w:val="8"/>
        </w:numPr>
        <w:spacing w:line="276" w:lineRule="auto"/>
        <w:rPr>
          <w:rFonts w:asciiTheme="minorHAnsi" w:hAnsiTheme="minorHAnsi" w:cstheme="minorHAnsi"/>
          <w:sz w:val="22"/>
          <w:szCs w:val="22"/>
        </w:rPr>
      </w:pPr>
      <w:r>
        <w:rPr>
          <w:rFonts w:asciiTheme="minorHAnsi" w:hAnsiTheme="minorHAnsi" w:cstheme="minorHAnsi"/>
          <w:sz w:val="22"/>
          <w:szCs w:val="22"/>
        </w:rPr>
        <w:t>Department safety representative</w:t>
      </w:r>
    </w:p>
    <w:p w:rsidR="00317CE7" w:rsidRPr="00EA50BD" w:rsidRDefault="00317CE7" w:rsidP="00317CE7">
      <w:pPr>
        <w:pStyle w:val="BodyText2"/>
        <w:spacing w:line="276" w:lineRule="auto"/>
        <w:rPr>
          <w:rFonts w:asciiTheme="minorHAnsi" w:hAnsiTheme="minorHAnsi" w:cstheme="minorHAnsi"/>
          <w:b/>
          <w:sz w:val="22"/>
          <w:szCs w:val="22"/>
        </w:rPr>
      </w:pPr>
      <w:r>
        <w:rPr>
          <w:rFonts w:asciiTheme="minorHAnsi" w:hAnsiTheme="minorHAnsi" w:cstheme="minorHAnsi"/>
          <w:b/>
          <w:sz w:val="22"/>
          <w:szCs w:val="22"/>
        </w:rPr>
        <w:t>Employability</w:t>
      </w:r>
    </w:p>
    <w:p w:rsidR="00317CE7" w:rsidRDefault="00317CE7" w:rsidP="00317CE7">
      <w:pPr>
        <w:pStyle w:val="BodyText2"/>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I have partnered with IPM to apply for a discretionary grant at the Services SETA. With the assistance of the department administrator and a section head, we have managed to solicit letters confirmation letters from companies that they give 300 graduations experiential learning opportunities in 2016. The tender application was not successful</w:t>
      </w:r>
    </w:p>
    <w:p w:rsidR="00317CE7" w:rsidRDefault="00317CE7" w:rsidP="00317CE7">
      <w:pPr>
        <w:pStyle w:val="BodyText2"/>
        <w:spacing w:line="240" w:lineRule="auto"/>
        <w:rPr>
          <w:rFonts w:asciiTheme="minorHAnsi" w:hAnsiTheme="minorHAnsi" w:cstheme="minorHAnsi"/>
          <w:b/>
          <w:sz w:val="22"/>
          <w:szCs w:val="22"/>
        </w:rPr>
      </w:pPr>
      <w:r>
        <w:rPr>
          <w:rFonts w:asciiTheme="minorHAnsi" w:hAnsiTheme="minorHAnsi" w:cstheme="minorHAnsi"/>
          <w:b/>
          <w:sz w:val="22"/>
          <w:szCs w:val="22"/>
        </w:rPr>
        <w:t>Awards and grants</w:t>
      </w:r>
    </w:p>
    <w:p w:rsidR="00317CE7" w:rsidRPr="00861608" w:rsidRDefault="00317CE7" w:rsidP="00317CE7">
      <w:pPr>
        <w:pStyle w:val="ListParagraph"/>
        <w:numPr>
          <w:ilvl w:val="0"/>
          <w:numId w:val="12"/>
        </w:numPr>
        <w:rPr>
          <w:rFonts w:asciiTheme="minorHAnsi" w:hAnsiTheme="minorHAnsi" w:cstheme="minorHAnsi"/>
          <w:sz w:val="22"/>
          <w:szCs w:val="22"/>
        </w:rPr>
      </w:pPr>
      <w:r w:rsidRPr="00861608">
        <w:rPr>
          <w:rFonts w:asciiTheme="minorHAnsi" w:hAnsiTheme="minorHAnsi" w:cstheme="minorHAnsi"/>
          <w:sz w:val="22"/>
          <w:szCs w:val="22"/>
        </w:rPr>
        <w:t>Received an award in 2006</w:t>
      </w:r>
      <w:r>
        <w:rPr>
          <w:rFonts w:asciiTheme="minorHAnsi" w:hAnsiTheme="minorHAnsi" w:cstheme="minorHAnsi"/>
          <w:sz w:val="22"/>
          <w:szCs w:val="22"/>
        </w:rPr>
        <w:t xml:space="preserve"> at Nissan South Africa</w:t>
      </w:r>
      <w:r w:rsidRPr="00861608">
        <w:rPr>
          <w:rFonts w:asciiTheme="minorHAnsi" w:hAnsiTheme="minorHAnsi" w:cstheme="minorHAnsi"/>
          <w:sz w:val="22"/>
          <w:szCs w:val="22"/>
        </w:rPr>
        <w:t xml:space="preserve"> for executing tasks excellently on the projects in worked on</w:t>
      </w:r>
    </w:p>
    <w:p w:rsidR="00317CE7" w:rsidRPr="008207E1" w:rsidRDefault="00317CE7" w:rsidP="00317CE7">
      <w:pPr>
        <w:pStyle w:val="ListParagraph"/>
        <w:numPr>
          <w:ilvl w:val="0"/>
          <w:numId w:val="12"/>
        </w:numPr>
        <w:spacing w:line="360" w:lineRule="auto"/>
        <w:jc w:val="both"/>
        <w:rPr>
          <w:rFonts w:asciiTheme="minorHAnsi" w:hAnsiTheme="minorHAnsi" w:cstheme="minorHAnsi"/>
          <w:sz w:val="22"/>
          <w:szCs w:val="22"/>
        </w:rPr>
      </w:pPr>
      <w:r w:rsidRPr="008207E1">
        <w:rPr>
          <w:rFonts w:asciiTheme="minorHAnsi" w:hAnsiTheme="minorHAnsi" w:cstheme="minorHAnsi"/>
          <w:sz w:val="22"/>
          <w:szCs w:val="22"/>
        </w:rPr>
        <w:t>In 2008, I worked with colleagues to accredit the Facilitation Skills course at the Energy Seta. The team came second at the 2009 Managing Director’s (i.e. Dr Steve Lennon) awards held on the 31</w:t>
      </w:r>
      <w:r w:rsidRPr="00AB684A">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Pr="008207E1">
        <w:rPr>
          <w:rFonts w:asciiTheme="minorHAnsi" w:hAnsiTheme="minorHAnsi" w:cstheme="minorHAnsi"/>
          <w:sz w:val="22"/>
          <w:szCs w:val="22"/>
        </w:rPr>
        <w:t>July</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In 2014, I was awarded R72 500 as an emerging researcher</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sidRPr="00F0525E">
        <w:rPr>
          <w:rFonts w:asciiTheme="minorHAnsi" w:hAnsiTheme="minorHAnsi" w:cstheme="minorHAnsi"/>
          <w:sz w:val="22"/>
          <w:szCs w:val="22"/>
        </w:rPr>
        <w:t xml:space="preserve">At the IPM 2014 conference our department was given an award for being the first university in South Africa to implement the </w:t>
      </w:r>
      <w:r>
        <w:rPr>
          <w:rFonts w:asciiTheme="minorHAnsi" w:hAnsiTheme="minorHAnsi" w:cstheme="minorHAnsi"/>
          <w:sz w:val="22"/>
          <w:szCs w:val="22"/>
        </w:rPr>
        <w:t>student chapter</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2015, I was awarded R59 795 for the DHET exchange programme to visit Massey University in New Zealand </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2016, TUT received a grant of R4.2 million from Services SETA that I was involved in its application process </w:t>
      </w:r>
    </w:p>
    <w:p w:rsidR="00317CE7" w:rsidRDefault="00317CE7" w:rsidP="00317CE7">
      <w:pPr>
        <w:pStyle w:val="BodyText2"/>
        <w:spacing w:line="276" w:lineRule="auto"/>
        <w:rPr>
          <w:rFonts w:asciiTheme="minorHAnsi" w:hAnsiTheme="minorHAnsi" w:cstheme="minorHAnsi"/>
          <w:b/>
          <w:sz w:val="22"/>
          <w:szCs w:val="22"/>
        </w:rPr>
      </w:pPr>
      <w:r>
        <w:rPr>
          <w:rFonts w:asciiTheme="minorHAnsi" w:hAnsiTheme="minorHAnsi" w:cstheme="minorHAnsi"/>
          <w:b/>
          <w:sz w:val="22"/>
          <w:szCs w:val="22"/>
        </w:rPr>
        <w:t>Professional development</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 was placed at </w:t>
      </w:r>
      <w:r w:rsidRPr="00FB6B74">
        <w:rPr>
          <w:rFonts w:asciiTheme="minorHAnsi" w:hAnsiTheme="minorHAnsi" w:cstheme="minorHAnsi"/>
          <w:sz w:val="22"/>
          <w:szCs w:val="22"/>
        </w:rPr>
        <w:t>IPM</w:t>
      </w:r>
      <w:r>
        <w:rPr>
          <w:rFonts w:asciiTheme="minorHAnsi" w:hAnsiTheme="minorHAnsi" w:cstheme="minorHAnsi"/>
          <w:sz w:val="22"/>
          <w:szCs w:val="22"/>
        </w:rPr>
        <w:t>F (Institute of People Management Fellow) level, which is the highest professional designation</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 am member of </w:t>
      </w:r>
      <w:r w:rsidRPr="00F96DA5">
        <w:rPr>
          <w:rFonts w:asciiTheme="minorHAnsi" w:hAnsiTheme="minorHAnsi" w:cstheme="minorHAnsi"/>
          <w:sz w:val="22"/>
          <w:szCs w:val="22"/>
        </w:rPr>
        <w:t>IPM Pro</w:t>
      </w:r>
      <w:r>
        <w:rPr>
          <w:rFonts w:asciiTheme="minorHAnsi" w:hAnsiTheme="minorHAnsi" w:cstheme="minorHAnsi"/>
          <w:sz w:val="22"/>
          <w:szCs w:val="22"/>
        </w:rPr>
        <w:t>fessional Designation Committee</w:t>
      </w:r>
    </w:p>
    <w:p w:rsidR="00317CE7" w:rsidRDefault="00317CE7" w:rsidP="00317CE7">
      <w:pPr>
        <w:pStyle w:val="BodyText2"/>
        <w:numPr>
          <w:ilvl w:val="0"/>
          <w:numId w:val="12"/>
        </w:numPr>
        <w:spacing w:line="276" w:lineRule="auto"/>
        <w:jc w:val="both"/>
        <w:rPr>
          <w:rFonts w:asciiTheme="minorHAnsi" w:hAnsiTheme="minorHAnsi" w:cstheme="minorHAnsi"/>
          <w:sz w:val="22"/>
          <w:szCs w:val="22"/>
          <w:lang w:val="en-ZA"/>
        </w:rPr>
      </w:pPr>
      <w:r>
        <w:rPr>
          <w:rFonts w:asciiTheme="minorHAnsi" w:hAnsiTheme="minorHAnsi" w:cstheme="minorHAnsi"/>
          <w:sz w:val="22"/>
          <w:szCs w:val="22"/>
        </w:rPr>
        <w:t xml:space="preserve">I  am a member of </w:t>
      </w:r>
      <w:r w:rsidRPr="00AC5059">
        <w:rPr>
          <w:rFonts w:asciiTheme="minorHAnsi" w:hAnsiTheme="minorHAnsi" w:cstheme="minorHAnsi"/>
          <w:sz w:val="22"/>
          <w:szCs w:val="22"/>
          <w:lang w:val="en-ZA"/>
        </w:rPr>
        <w:t xml:space="preserve">Global </w:t>
      </w:r>
      <w:r>
        <w:rPr>
          <w:rFonts w:asciiTheme="minorHAnsi" w:hAnsiTheme="minorHAnsi" w:cstheme="minorHAnsi"/>
          <w:sz w:val="22"/>
          <w:szCs w:val="22"/>
          <w:lang w:val="en-ZA"/>
        </w:rPr>
        <w:t>Living O</w:t>
      </w:r>
      <w:r w:rsidRPr="00AC5059">
        <w:rPr>
          <w:rFonts w:asciiTheme="minorHAnsi" w:hAnsiTheme="minorHAnsi" w:cstheme="minorHAnsi"/>
          <w:sz w:val="22"/>
          <w:szCs w:val="22"/>
          <w:lang w:val="en-ZA"/>
        </w:rPr>
        <w:t>rga</w:t>
      </w:r>
      <w:r>
        <w:rPr>
          <w:rFonts w:asciiTheme="minorHAnsi" w:hAnsiTheme="minorHAnsi" w:cstheme="minorHAnsi"/>
          <w:sz w:val="22"/>
          <w:szCs w:val="22"/>
          <w:lang w:val="en-ZA"/>
        </w:rPr>
        <w:t>nisational Wage (GLOW) project formed on 3</w:t>
      </w:r>
      <w:r w:rsidRPr="00877216">
        <w:rPr>
          <w:rFonts w:asciiTheme="minorHAnsi" w:hAnsiTheme="minorHAnsi" w:cstheme="minorHAnsi"/>
          <w:sz w:val="22"/>
          <w:szCs w:val="22"/>
          <w:vertAlign w:val="superscript"/>
          <w:lang w:val="en-ZA"/>
        </w:rPr>
        <w:t>rd</w:t>
      </w:r>
      <w:r>
        <w:rPr>
          <w:rFonts w:asciiTheme="minorHAnsi" w:hAnsiTheme="minorHAnsi" w:cstheme="minorHAnsi"/>
          <w:sz w:val="22"/>
          <w:szCs w:val="22"/>
          <w:lang w:val="en-ZA"/>
        </w:rPr>
        <w:t xml:space="preserve"> February 2016 in New Zealand</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In 2015, I was invited as a panelist in the </w:t>
      </w:r>
      <w:r w:rsidRPr="0037368E">
        <w:rPr>
          <w:rFonts w:asciiTheme="minorHAnsi" w:hAnsiTheme="minorHAnsi" w:cstheme="minorHAnsi"/>
          <w:sz w:val="22"/>
          <w:szCs w:val="22"/>
        </w:rPr>
        <w:t>South African Board for People Practice accreditation of CTI</w:t>
      </w:r>
      <w:r>
        <w:rPr>
          <w:rFonts w:asciiTheme="minorHAnsi" w:hAnsiTheme="minorHAnsi" w:cstheme="minorHAnsi"/>
          <w:sz w:val="22"/>
          <w:szCs w:val="22"/>
        </w:rPr>
        <w:t xml:space="preserve"> campus in Pretoria</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sidRPr="0037368E">
        <w:rPr>
          <w:rFonts w:asciiTheme="minorHAnsi" w:hAnsiTheme="minorHAnsi" w:cstheme="minorHAnsi"/>
          <w:sz w:val="22"/>
          <w:szCs w:val="22"/>
        </w:rPr>
        <w:t>I was invited as a one of the panelists in May  2015 City at the Tshwane Leadership Conference and made a presentation on multi-culturalism in the workplace</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I made a presentation at Massey University in New Zealand titled, “The importance of living wages in South Africa’’ on the 12</w:t>
      </w:r>
      <w:r w:rsidRPr="00AC5059">
        <w:rPr>
          <w:rFonts w:asciiTheme="minorHAnsi" w:hAnsiTheme="minorHAnsi" w:cstheme="minorHAnsi"/>
          <w:sz w:val="22"/>
          <w:szCs w:val="22"/>
        </w:rPr>
        <w:t>th</w:t>
      </w:r>
      <w:r>
        <w:rPr>
          <w:rFonts w:asciiTheme="minorHAnsi" w:hAnsiTheme="minorHAnsi" w:cstheme="minorHAnsi"/>
          <w:sz w:val="22"/>
          <w:szCs w:val="22"/>
        </w:rPr>
        <w:t xml:space="preserve"> February 2016. The seminar was hosted by </w:t>
      </w:r>
      <w:r w:rsidRPr="00AC5059">
        <w:rPr>
          <w:rFonts w:asciiTheme="minorHAnsi" w:hAnsiTheme="minorHAnsi" w:cstheme="minorHAnsi"/>
          <w:sz w:val="22"/>
          <w:szCs w:val="22"/>
        </w:rPr>
        <w:t>End Poverty &amp; Inequality Cluster (EPIC)</w:t>
      </w:r>
      <w:r>
        <w:rPr>
          <w:rFonts w:asciiTheme="minorHAnsi" w:hAnsiTheme="minorHAnsi" w:cstheme="minorHAnsi"/>
          <w:sz w:val="22"/>
          <w:szCs w:val="22"/>
        </w:rPr>
        <w:t>, an Industrial Psychology department</w:t>
      </w:r>
    </w:p>
    <w:p w:rsidR="00317CE7" w:rsidRDefault="00317CE7" w:rsidP="00317CE7">
      <w:pPr>
        <w:pStyle w:val="Heading1"/>
        <w:rPr>
          <w:rFonts w:asciiTheme="minorHAnsi" w:hAnsiTheme="minorHAnsi" w:cstheme="minorHAnsi"/>
          <w:color w:val="0000FF"/>
          <w:sz w:val="22"/>
          <w:szCs w:val="22"/>
        </w:rPr>
      </w:pPr>
      <w:r w:rsidRPr="006B1E01">
        <w:rPr>
          <w:rFonts w:asciiTheme="minorHAnsi" w:hAnsiTheme="minorHAnsi" w:cstheme="minorHAnsi"/>
          <w:color w:val="0000FF"/>
          <w:sz w:val="22"/>
          <w:szCs w:val="22"/>
        </w:rPr>
        <w:t>RESEARCH</w:t>
      </w:r>
    </w:p>
    <w:p w:rsidR="00317CE7" w:rsidRPr="00AC5059" w:rsidRDefault="00317CE7" w:rsidP="00317CE7">
      <w:pPr>
        <w:rPr>
          <w:lang w:val="en-ZA"/>
        </w:rPr>
      </w:pPr>
    </w:p>
    <w:p w:rsidR="00317CE7" w:rsidRPr="007222B0" w:rsidRDefault="00317CE7" w:rsidP="00317CE7">
      <w:pPr>
        <w:pStyle w:val="BodyText2"/>
        <w:spacing w:line="276" w:lineRule="auto"/>
        <w:rPr>
          <w:rFonts w:asciiTheme="minorHAnsi" w:hAnsiTheme="minorHAnsi" w:cstheme="minorHAnsi"/>
          <w:b/>
          <w:sz w:val="22"/>
          <w:szCs w:val="22"/>
        </w:rPr>
      </w:pPr>
      <w:r w:rsidRPr="007222B0">
        <w:rPr>
          <w:rFonts w:asciiTheme="minorHAnsi" w:hAnsiTheme="minorHAnsi" w:cstheme="minorHAnsi"/>
          <w:b/>
          <w:sz w:val="22"/>
          <w:szCs w:val="22"/>
        </w:rPr>
        <w:t>Supervision</w:t>
      </w:r>
    </w:p>
    <w:p w:rsidR="00317CE7" w:rsidRDefault="00317CE7" w:rsidP="00317CE7">
      <w:pPr>
        <w:pStyle w:val="BodyText2"/>
        <w:numPr>
          <w:ilvl w:val="0"/>
          <w:numId w:val="7"/>
        </w:numPr>
        <w:spacing w:line="276" w:lineRule="auto"/>
        <w:jc w:val="both"/>
        <w:rPr>
          <w:rFonts w:asciiTheme="minorHAnsi" w:hAnsiTheme="minorHAnsi" w:cstheme="minorHAnsi"/>
          <w:sz w:val="22"/>
          <w:szCs w:val="22"/>
        </w:rPr>
      </w:pPr>
      <w:r>
        <w:rPr>
          <w:rFonts w:asciiTheme="minorHAnsi" w:hAnsiTheme="minorHAnsi" w:cstheme="minorHAnsi"/>
          <w:sz w:val="22"/>
          <w:szCs w:val="22"/>
        </w:rPr>
        <w:t>Supervise seven M-Tech</w:t>
      </w:r>
      <w:r w:rsidRPr="00554E47">
        <w:rPr>
          <w:rFonts w:asciiTheme="minorHAnsi" w:hAnsiTheme="minorHAnsi" w:cstheme="minorHAnsi"/>
          <w:sz w:val="22"/>
          <w:szCs w:val="22"/>
        </w:rPr>
        <w:t xml:space="preserve"> </w:t>
      </w:r>
      <w:r>
        <w:rPr>
          <w:rFonts w:asciiTheme="minorHAnsi" w:hAnsiTheme="minorHAnsi" w:cstheme="minorHAnsi"/>
          <w:sz w:val="22"/>
          <w:szCs w:val="22"/>
        </w:rPr>
        <w:t>and co-supervise two D-Tech Human Resource Management (HRM), one Master in Business Administration (MBA), one M-Tech Labour Relations (Structured) one D-Tech Business Administration</w:t>
      </w:r>
      <w:r w:rsidRPr="00554E47">
        <w:rPr>
          <w:rFonts w:asciiTheme="minorHAnsi" w:hAnsiTheme="minorHAnsi" w:cstheme="minorHAnsi"/>
          <w:sz w:val="22"/>
          <w:szCs w:val="22"/>
        </w:rPr>
        <w:t xml:space="preserve"> </w:t>
      </w:r>
      <w:r>
        <w:rPr>
          <w:rFonts w:asciiTheme="minorHAnsi" w:hAnsiTheme="minorHAnsi" w:cstheme="minorHAnsi"/>
          <w:sz w:val="22"/>
          <w:szCs w:val="22"/>
        </w:rPr>
        <w:t>student</w:t>
      </w:r>
    </w:p>
    <w:p w:rsidR="00317CE7" w:rsidRDefault="00317CE7" w:rsidP="00317CE7">
      <w:pPr>
        <w:pStyle w:val="BodyText2"/>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Successfully supervised these students: </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Ranyabu, P. 2014. </w:t>
      </w:r>
      <w:r w:rsidRPr="007222B0">
        <w:rPr>
          <w:rFonts w:asciiTheme="minorHAnsi" w:hAnsiTheme="minorHAnsi" w:cstheme="minorHAnsi"/>
          <w:sz w:val="22"/>
          <w:szCs w:val="22"/>
        </w:rPr>
        <w:t>C</w:t>
      </w:r>
      <w:r>
        <w:rPr>
          <w:rFonts w:asciiTheme="minorHAnsi" w:hAnsiTheme="minorHAnsi" w:cstheme="minorHAnsi"/>
          <w:sz w:val="22"/>
          <w:szCs w:val="22"/>
        </w:rPr>
        <w:t>ustomers Perceptions of Service Quality at a Telecommunications Company’s Retail Outlet in Menlyn, MBA  Tshwane University Technology</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Mnisi, R. 2014. Customer Satisfaction at Protechnick Laboratories in Pretoria, MBA Tshwane University Technology</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Lokwe, L. 2015. The effectiveness of implementing an e-Government service at the State Information Technology Agency, MBA Tshwane University Technology</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sidRPr="00C15070">
        <w:rPr>
          <w:rFonts w:asciiTheme="minorHAnsi" w:hAnsiTheme="minorHAnsi" w:cstheme="minorHAnsi"/>
          <w:sz w:val="22"/>
          <w:szCs w:val="22"/>
        </w:rPr>
        <w:t>Dano, Z. 2015. Success factors of Small and Medium Enterprises at Nelson Mandela Metropolitan Municipality</w:t>
      </w:r>
      <w:r>
        <w:rPr>
          <w:rFonts w:asciiTheme="minorHAnsi" w:hAnsiTheme="minorHAnsi" w:cstheme="minorHAnsi"/>
          <w:sz w:val="22"/>
          <w:szCs w:val="22"/>
        </w:rPr>
        <w:t>, MBA Tshwane University Technology</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Matjila, T.S. 2015. Employee perceptions of the performance management system at the South African Post Office in Pretoria, M-Tech Human Resources Management Tshwane University Technology</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Kenosi, L. 2016. G</w:t>
      </w:r>
      <w:r w:rsidRPr="00533B62">
        <w:rPr>
          <w:rFonts w:asciiTheme="minorHAnsi" w:hAnsiTheme="minorHAnsi" w:cstheme="minorHAnsi"/>
          <w:sz w:val="22"/>
          <w:szCs w:val="22"/>
        </w:rPr>
        <w:t>rowth factors and competitive skills for small and m</w:t>
      </w:r>
      <w:r>
        <w:rPr>
          <w:rFonts w:asciiTheme="minorHAnsi" w:hAnsiTheme="minorHAnsi" w:cstheme="minorHAnsi"/>
          <w:sz w:val="22"/>
          <w:szCs w:val="22"/>
        </w:rPr>
        <w:t>edium-sized enterprises in the J</w:t>
      </w:r>
      <w:r w:rsidRPr="00533B62">
        <w:rPr>
          <w:rFonts w:asciiTheme="minorHAnsi" w:hAnsiTheme="minorHAnsi" w:cstheme="minorHAnsi"/>
          <w:sz w:val="22"/>
          <w:szCs w:val="22"/>
        </w:rPr>
        <w:t>ohannesburg air-conditioning industry</w:t>
      </w:r>
      <w:r>
        <w:rPr>
          <w:rFonts w:asciiTheme="minorHAnsi" w:hAnsiTheme="minorHAnsi" w:cstheme="minorHAnsi"/>
          <w:sz w:val="22"/>
          <w:szCs w:val="22"/>
        </w:rPr>
        <w:t>, MBA Tshwane University Technology</w:t>
      </w: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sidRPr="009424C3">
        <w:rPr>
          <w:rFonts w:asciiTheme="minorHAnsi" w:hAnsiTheme="minorHAnsi" w:cstheme="minorHAnsi"/>
          <w:sz w:val="22"/>
          <w:szCs w:val="22"/>
        </w:rPr>
        <w:t xml:space="preserve">Shandu, S. 2016. </w:t>
      </w:r>
      <w:bookmarkStart w:id="0" w:name="_Toc435621848"/>
      <w:bookmarkStart w:id="1" w:name="_Toc435622238"/>
      <w:bookmarkStart w:id="2" w:name="_Toc435664015"/>
      <w:bookmarkStart w:id="3" w:name="_Toc435664650"/>
      <w:bookmarkStart w:id="4" w:name="_Toc435691377"/>
      <w:bookmarkStart w:id="5" w:name="_Toc435691962"/>
      <w:bookmarkStart w:id="6" w:name="_Toc435692101"/>
      <w:r w:rsidRPr="009424C3">
        <w:rPr>
          <w:rFonts w:asciiTheme="minorHAnsi" w:hAnsiTheme="minorHAnsi" w:cstheme="minorHAnsi"/>
          <w:sz w:val="22"/>
          <w:szCs w:val="22"/>
        </w:rPr>
        <w:t>Role of hospital management in curbing nurse attrition rate  at a public hospital</w:t>
      </w:r>
      <w:bookmarkEnd w:id="0"/>
      <w:bookmarkEnd w:id="1"/>
      <w:bookmarkEnd w:id="2"/>
      <w:bookmarkEnd w:id="3"/>
      <w:bookmarkEnd w:id="4"/>
      <w:bookmarkEnd w:id="5"/>
      <w:bookmarkEnd w:id="6"/>
      <w:r w:rsidRPr="009424C3">
        <w:rPr>
          <w:rFonts w:asciiTheme="minorHAnsi" w:hAnsiTheme="minorHAnsi" w:cstheme="minorHAnsi"/>
          <w:sz w:val="22"/>
          <w:szCs w:val="22"/>
        </w:rPr>
        <w:t>, MBA</w:t>
      </w:r>
      <w:r>
        <w:rPr>
          <w:rFonts w:asciiTheme="minorHAnsi" w:hAnsiTheme="minorHAnsi" w:cstheme="minorHAnsi"/>
          <w:sz w:val="22"/>
          <w:szCs w:val="22"/>
        </w:rPr>
        <w:t xml:space="preserve"> North-West</w:t>
      </w:r>
      <w:r w:rsidRPr="00DF545F">
        <w:rPr>
          <w:rFonts w:asciiTheme="minorHAnsi" w:hAnsiTheme="minorHAnsi" w:cstheme="minorHAnsi"/>
          <w:sz w:val="22"/>
          <w:szCs w:val="22"/>
        </w:rPr>
        <w:t xml:space="preserve"> </w:t>
      </w:r>
      <w:r>
        <w:rPr>
          <w:rFonts w:asciiTheme="minorHAnsi" w:hAnsiTheme="minorHAnsi" w:cstheme="minorHAnsi"/>
          <w:sz w:val="22"/>
          <w:szCs w:val="22"/>
        </w:rPr>
        <w:t>University Mafikeng Campus</w:t>
      </w:r>
    </w:p>
    <w:p w:rsidR="00317CE7" w:rsidRDefault="00317CE7" w:rsidP="00317CE7">
      <w:pPr>
        <w:pStyle w:val="ListParagraph"/>
        <w:numPr>
          <w:ilvl w:val="0"/>
          <w:numId w:val="15"/>
        </w:numPr>
        <w:tabs>
          <w:tab w:val="left" w:pos="1134"/>
        </w:tabs>
        <w:ind w:hanging="11"/>
        <w:rPr>
          <w:rFonts w:asciiTheme="minorHAnsi" w:hAnsiTheme="minorHAnsi" w:cstheme="minorHAnsi"/>
          <w:sz w:val="22"/>
          <w:szCs w:val="22"/>
          <w:lang w:val="en-US" w:eastAsia="en-US"/>
        </w:rPr>
      </w:pPr>
      <w:r w:rsidRPr="00A21FEC">
        <w:rPr>
          <w:rFonts w:asciiTheme="minorHAnsi" w:hAnsiTheme="minorHAnsi" w:cstheme="minorHAnsi"/>
          <w:sz w:val="22"/>
          <w:szCs w:val="22"/>
        </w:rPr>
        <w:t xml:space="preserve">Tladi, P. 2016. </w:t>
      </w:r>
      <w:r w:rsidRPr="00A21FEC">
        <w:rPr>
          <w:rFonts w:asciiTheme="minorHAnsi" w:hAnsiTheme="minorHAnsi" w:cstheme="minorHAnsi"/>
          <w:sz w:val="22"/>
          <w:szCs w:val="22"/>
          <w:lang w:val="en-US" w:eastAsia="en-US"/>
        </w:rPr>
        <w:t>Factors influencing the advancement of women in management positions</w:t>
      </w:r>
      <w:r>
        <w:rPr>
          <w:rFonts w:asciiTheme="minorHAnsi" w:hAnsiTheme="minorHAnsi" w:cstheme="minorHAnsi"/>
          <w:sz w:val="22"/>
          <w:szCs w:val="22"/>
          <w:lang w:val="en-US" w:eastAsia="en-US"/>
        </w:rPr>
        <w:t xml:space="preserve">, </w:t>
      </w:r>
    </w:p>
    <w:p w:rsidR="00317CE7" w:rsidRDefault="00317CE7" w:rsidP="00317CE7">
      <w:pPr>
        <w:pStyle w:val="ListParagraph"/>
        <w:tabs>
          <w:tab w:val="left" w:pos="1134"/>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        M-Tech Organisational Leadership </w:t>
      </w:r>
      <w:r>
        <w:rPr>
          <w:rFonts w:asciiTheme="minorHAnsi" w:hAnsiTheme="minorHAnsi" w:cstheme="minorHAnsi"/>
          <w:sz w:val="22"/>
          <w:szCs w:val="22"/>
        </w:rPr>
        <w:t>Tshwane University Technology</w:t>
      </w:r>
    </w:p>
    <w:p w:rsidR="00317CE7" w:rsidRDefault="00317CE7" w:rsidP="00317CE7">
      <w:pPr>
        <w:pStyle w:val="ListParagraph"/>
        <w:tabs>
          <w:tab w:val="left" w:pos="1134"/>
        </w:tabs>
        <w:rPr>
          <w:rFonts w:asciiTheme="minorHAnsi" w:hAnsiTheme="minorHAnsi" w:cstheme="minorHAnsi"/>
          <w:sz w:val="22"/>
          <w:szCs w:val="22"/>
          <w:lang w:val="en-US" w:eastAsia="en-US"/>
        </w:rPr>
      </w:pPr>
    </w:p>
    <w:p w:rsidR="00317CE7" w:rsidRDefault="00317CE7" w:rsidP="00317CE7">
      <w:pPr>
        <w:pStyle w:val="BodyText2"/>
        <w:numPr>
          <w:ilvl w:val="0"/>
          <w:numId w:val="15"/>
        </w:numPr>
        <w:spacing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Skosana, T. </w:t>
      </w:r>
      <w:r w:rsidRPr="00A21FEC">
        <w:rPr>
          <w:rFonts w:asciiTheme="minorHAnsi" w:hAnsiTheme="minorHAnsi" w:cstheme="minorHAnsi"/>
          <w:sz w:val="22"/>
          <w:szCs w:val="22"/>
        </w:rPr>
        <w:t>2016.</w:t>
      </w:r>
      <w:r>
        <w:rPr>
          <w:rFonts w:asciiTheme="minorHAnsi" w:hAnsiTheme="minorHAnsi" w:cstheme="minorHAnsi"/>
          <w:sz w:val="22"/>
          <w:szCs w:val="22"/>
        </w:rPr>
        <w:t xml:space="preserve"> </w:t>
      </w:r>
      <w:r w:rsidRPr="00A21FEC">
        <w:rPr>
          <w:rFonts w:asciiTheme="minorHAnsi" w:hAnsiTheme="minorHAnsi" w:cstheme="minorHAnsi"/>
          <w:sz w:val="22"/>
          <w:szCs w:val="22"/>
        </w:rPr>
        <w:t xml:space="preserve"> </w:t>
      </w:r>
      <w:r w:rsidRPr="00D61099">
        <w:rPr>
          <w:rFonts w:asciiTheme="minorHAnsi" w:hAnsiTheme="minorHAnsi" w:cstheme="minorHAnsi"/>
          <w:sz w:val="22"/>
          <w:szCs w:val="22"/>
        </w:rPr>
        <w:t>Determinants of emotional rea</w:t>
      </w:r>
      <w:r>
        <w:rPr>
          <w:rFonts w:asciiTheme="minorHAnsi" w:hAnsiTheme="minorHAnsi" w:cstheme="minorHAnsi"/>
          <w:sz w:val="22"/>
          <w:szCs w:val="22"/>
        </w:rPr>
        <w:t>ction to job satisfaction in a S</w:t>
      </w:r>
      <w:r w:rsidRPr="00D61099">
        <w:rPr>
          <w:rFonts w:asciiTheme="minorHAnsi" w:hAnsiTheme="minorHAnsi" w:cstheme="minorHAnsi"/>
          <w:sz w:val="22"/>
          <w:szCs w:val="22"/>
        </w:rPr>
        <w:t xml:space="preserve">outh </w:t>
      </w:r>
      <w:r>
        <w:rPr>
          <w:rFonts w:asciiTheme="minorHAnsi" w:hAnsiTheme="minorHAnsi" w:cstheme="minorHAnsi"/>
          <w:sz w:val="22"/>
          <w:szCs w:val="22"/>
        </w:rPr>
        <w:t>A</w:t>
      </w:r>
      <w:r w:rsidRPr="00D61099">
        <w:rPr>
          <w:rFonts w:asciiTheme="minorHAnsi" w:hAnsiTheme="minorHAnsi" w:cstheme="minorHAnsi"/>
          <w:sz w:val="22"/>
          <w:szCs w:val="22"/>
        </w:rPr>
        <w:t xml:space="preserve">frican municipality, </w:t>
      </w:r>
      <w:r>
        <w:rPr>
          <w:rFonts w:asciiTheme="minorHAnsi" w:hAnsiTheme="minorHAnsi" w:cstheme="minorHAnsi"/>
          <w:sz w:val="22"/>
          <w:szCs w:val="22"/>
        </w:rPr>
        <w:t>M-Tech Human Resources Management Tshwane University Technology</w:t>
      </w:r>
    </w:p>
    <w:p w:rsidR="00317CE7" w:rsidRDefault="00317CE7" w:rsidP="00317CE7">
      <w:pPr>
        <w:pStyle w:val="ListParagraph"/>
        <w:numPr>
          <w:ilvl w:val="0"/>
          <w:numId w:val="15"/>
        </w:numPr>
        <w:tabs>
          <w:tab w:val="left" w:pos="1134"/>
        </w:tabs>
        <w:ind w:hanging="11"/>
        <w:rPr>
          <w:rFonts w:asciiTheme="minorHAnsi" w:hAnsiTheme="minorHAnsi" w:cstheme="minorHAnsi"/>
          <w:sz w:val="22"/>
          <w:szCs w:val="22"/>
          <w:lang w:val="en-US" w:eastAsia="en-US"/>
        </w:rPr>
      </w:pPr>
      <w:r>
        <w:rPr>
          <w:rFonts w:asciiTheme="minorHAnsi" w:hAnsiTheme="minorHAnsi" w:cstheme="minorHAnsi"/>
          <w:sz w:val="22"/>
          <w:szCs w:val="22"/>
        </w:rPr>
        <w:t xml:space="preserve">Ntanjana, A. </w:t>
      </w:r>
      <w:r w:rsidRPr="00A21FEC">
        <w:rPr>
          <w:rFonts w:asciiTheme="minorHAnsi" w:hAnsiTheme="minorHAnsi" w:cstheme="minorHAnsi"/>
          <w:sz w:val="22"/>
          <w:szCs w:val="22"/>
        </w:rPr>
        <w:t>2016.</w:t>
      </w:r>
      <w:r>
        <w:rPr>
          <w:rFonts w:asciiTheme="minorHAnsi" w:hAnsiTheme="minorHAnsi" w:cstheme="minorHAnsi"/>
          <w:sz w:val="22"/>
          <w:szCs w:val="22"/>
        </w:rPr>
        <w:t xml:space="preserve"> </w:t>
      </w:r>
      <w:r w:rsidRPr="00D86CB7">
        <w:rPr>
          <w:rFonts w:asciiTheme="minorHAnsi" w:hAnsiTheme="minorHAnsi" w:cstheme="minorHAnsi"/>
          <w:sz w:val="22"/>
          <w:szCs w:val="22"/>
          <w:lang w:val="en-US" w:eastAsia="en-US"/>
        </w:rPr>
        <w:t xml:space="preserve">The employment conditions of Adventure Tourism employees in </w:t>
      </w:r>
      <w:r>
        <w:rPr>
          <w:rFonts w:asciiTheme="minorHAnsi" w:hAnsiTheme="minorHAnsi" w:cstheme="minorHAnsi"/>
          <w:sz w:val="22"/>
          <w:szCs w:val="22"/>
          <w:lang w:val="en-US" w:eastAsia="en-US"/>
        </w:rPr>
        <w:t xml:space="preserve">  </w:t>
      </w:r>
    </w:p>
    <w:p w:rsidR="00317CE7" w:rsidRPr="00A21FEC" w:rsidRDefault="00317CE7" w:rsidP="00317CE7">
      <w:pPr>
        <w:pStyle w:val="ListParagraph"/>
        <w:tabs>
          <w:tab w:val="left" w:pos="1134"/>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        </w:t>
      </w:r>
      <w:r w:rsidRPr="00D86CB7">
        <w:rPr>
          <w:rFonts w:asciiTheme="minorHAnsi" w:hAnsiTheme="minorHAnsi" w:cstheme="minorHAnsi"/>
          <w:sz w:val="22"/>
          <w:szCs w:val="22"/>
          <w:lang w:val="en-US" w:eastAsia="en-US"/>
        </w:rPr>
        <w:t>Gauteng,</w:t>
      </w:r>
      <w:r>
        <w:rPr>
          <w:rFonts w:asciiTheme="minorHAnsi" w:hAnsiTheme="minorHAnsi" w:cstheme="minorHAnsi"/>
          <w:sz w:val="22"/>
          <w:szCs w:val="22"/>
          <w:lang w:val="en-US" w:eastAsia="en-US"/>
        </w:rPr>
        <w:t xml:space="preserve"> M-Tech Tourism Management </w:t>
      </w:r>
      <w:r>
        <w:rPr>
          <w:rFonts w:asciiTheme="minorHAnsi" w:hAnsiTheme="minorHAnsi" w:cstheme="minorHAnsi"/>
          <w:sz w:val="22"/>
          <w:szCs w:val="22"/>
        </w:rPr>
        <w:t>Tshwane University Technology</w:t>
      </w:r>
    </w:p>
    <w:p w:rsidR="00317CE7" w:rsidRPr="007222B0" w:rsidRDefault="00317CE7" w:rsidP="00317CE7">
      <w:pPr>
        <w:pStyle w:val="BodyText2"/>
        <w:spacing w:line="276" w:lineRule="auto"/>
        <w:rPr>
          <w:rFonts w:asciiTheme="minorHAnsi" w:hAnsiTheme="minorHAnsi" w:cstheme="minorHAnsi"/>
          <w:b/>
          <w:sz w:val="22"/>
          <w:szCs w:val="22"/>
        </w:rPr>
      </w:pPr>
      <w:r w:rsidRPr="007222B0">
        <w:rPr>
          <w:rFonts w:asciiTheme="minorHAnsi" w:hAnsiTheme="minorHAnsi" w:cstheme="minorHAnsi"/>
          <w:b/>
          <w:sz w:val="22"/>
          <w:szCs w:val="22"/>
        </w:rPr>
        <w:lastRenderedPageBreak/>
        <w:t>Community engagement</w:t>
      </w:r>
    </w:p>
    <w:p w:rsidR="00317CE7" w:rsidRDefault="00317CE7" w:rsidP="00317CE7">
      <w:pPr>
        <w:pStyle w:val="ListParagraph"/>
        <w:numPr>
          <w:ilvl w:val="0"/>
          <w:numId w:val="11"/>
        </w:numPr>
        <w:jc w:val="both"/>
        <w:rPr>
          <w:rFonts w:asciiTheme="minorHAnsi" w:hAnsiTheme="minorHAnsi" w:cstheme="minorHAnsi"/>
          <w:sz w:val="22"/>
          <w:szCs w:val="22"/>
        </w:rPr>
      </w:pPr>
      <w:r>
        <w:rPr>
          <w:rFonts w:asciiTheme="minorHAnsi" w:hAnsiTheme="minorHAnsi" w:cstheme="minorHAnsi"/>
          <w:sz w:val="22"/>
          <w:szCs w:val="22"/>
        </w:rPr>
        <w:t xml:space="preserve">In 2016, I have trained job ready trainees of how to draft a business plan at </w:t>
      </w:r>
      <w:r w:rsidRPr="00F32E30">
        <w:rPr>
          <w:rFonts w:asciiTheme="minorHAnsi" w:hAnsiTheme="minorHAnsi" w:cstheme="minorHAnsi"/>
          <w:sz w:val="22"/>
          <w:szCs w:val="22"/>
        </w:rPr>
        <w:t>Motlhompegi management consultants &amp; projects</w:t>
      </w:r>
    </w:p>
    <w:p w:rsidR="00317CE7" w:rsidRDefault="00317CE7" w:rsidP="00317CE7">
      <w:pPr>
        <w:pStyle w:val="ListParagraph"/>
        <w:jc w:val="both"/>
        <w:rPr>
          <w:rFonts w:asciiTheme="minorHAnsi" w:hAnsiTheme="minorHAnsi" w:cstheme="minorHAnsi"/>
          <w:sz w:val="22"/>
          <w:szCs w:val="22"/>
        </w:rPr>
      </w:pPr>
    </w:p>
    <w:p w:rsidR="00317CE7" w:rsidRDefault="00317CE7" w:rsidP="00317CE7">
      <w:pPr>
        <w:pStyle w:val="BodyText2"/>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February 2016, I have co-trained research assistants in New Zealand on how to collect data from respondents visiting </w:t>
      </w:r>
      <w:r w:rsidRPr="00E43934">
        <w:rPr>
          <w:rFonts w:asciiTheme="minorHAnsi" w:hAnsiTheme="minorHAnsi" w:cstheme="minorHAnsi"/>
          <w:sz w:val="22"/>
          <w:szCs w:val="22"/>
        </w:rPr>
        <w:t>Mount Roskill Community Centre Café</w:t>
      </w:r>
      <w:r>
        <w:rPr>
          <w:rFonts w:asciiTheme="minorHAnsi" w:hAnsiTheme="minorHAnsi" w:cstheme="minorHAnsi"/>
          <w:sz w:val="22"/>
          <w:szCs w:val="22"/>
        </w:rPr>
        <w:t xml:space="preserve"> </w:t>
      </w:r>
    </w:p>
    <w:p w:rsidR="00317CE7" w:rsidRDefault="00317CE7" w:rsidP="00317CE7">
      <w:pPr>
        <w:pStyle w:val="BodyText2"/>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Did a service delivery study for eMalahleni municipality in 2014</w:t>
      </w:r>
    </w:p>
    <w:p w:rsidR="00317CE7" w:rsidRDefault="00317CE7" w:rsidP="00317CE7">
      <w:pPr>
        <w:pStyle w:val="BodyText2"/>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I have assisted the eMalahleni research unity with reviewing the Customer service survey questionnaire</w:t>
      </w:r>
    </w:p>
    <w:p w:rsidR="00317CE7" w:rsidRDefault="00317CE7" w:rsidP="00317CE7">
      <w:pPr>
        <w:pStyle w:val="BodyText2"/>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Organised IPM student chapter meetings in 2014 and 2015.  One of the topics presented by an by expert from industry was Legendary Leadership and it was presented at the Prestige Auditorium on the 2015</w:t>
      </w:r>
    </w:p>
    <w:p w:rsidR="00317CE7" w:rsidRDefault="00317CE7" w:rsidP="00317CE7">
      <w:pPr>
        <w:pStyle w:val="BodyText2"/>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 March 2016, I have trained job ready students at POPUP about interview skills </w:t>
      </w:r>
    </w:p>
    <w:p w:rsidR="00317CE7" w:rsidRDefault="00317CE7" w:rsidP="00317CE7">
      <w:pPr>
        <w:pStyle w:val="BodyText2"/>
        <w:spacing w:line="276" w:lineRule="auto"/>
        <w:rPr>
          <w:rFonts w:asciiTheme="minorHAnsi" w:hAnsiTheme="minorHAnsi" w:cstheme="minorHAnsi"/>
          <w:b/>
          <w:sz w:val="22"/>
          <w:szCs w:val="22"/>
        </w:rPr>
      </w:pPr>
      <w:r w:rsidRPr="003F4985">
        <w:rPr>
          <w:rFonts w:asciiTheme="minorHAnsi" w:hAnsiTheme="minorHAnsi" w:cstheme="minorHAnsi"/>
          <w:b/>
          <w:sz w:val="22"/>
          <w:szCs w:val="22"/>
        </w:rPr>
        <w:t>Workplace report</w:t>
      </w:r>
      <w:r>
        <w:rPr>
          <w:rFonts w:asciiTheme="minorHAnsi" w:hAnsiTheme="minorHAnsi" w:cstheme="minorHAnsi"/>
          <w:b/>
          <w:sz w:val="22"/>
          <w:szCs w:val="22"/>
        </w:rPr>
        <w:t>s</w:t>
      </w:r>
    </w:p>
    <w:p w:rsidR="00317CE7" w:rsidRPr="00B47ACA" w:rsidRDefault="00317CE7" w:rsidP="00317CE7">
      <w:pPr>
        <w:pStyle w:val="ListParagraph"/>
        <w:numPr>
          <w:ilvl w:val="0"/>
          <w:numId w:val="18"/>
        </w:numPr>
        <w:spacing w:line="360" w:lineRule="auto"/>
        <w:jc w:val="both"/>
        <w:rPr>
          <w:rFonts w:asciiTheme="minorHAnsi" w:hAnsiTheme="minorHAnsi" w:cstheme="minorHAnsi"/>
          <w:sz w:val="22"/>
          <w:szCs w:val="22"/>
        </w:rPr>
      </w:pPr>
      <w:r w:rsidRPr="00B47ACA">
        <w:rPr>
          <w:rFonts w:asciiTheme="minorHAnsi" w:hAnsiTheme="minorHAnsi" w:cstheme="minorHAnsi"/>
          <w:sz w:val="22"/>
          <w:szCs w:val="22"/>
        </w:rPr>
        <w:t>Conduct</w:t>
      </w:r>
      <w:r>
        <w:rPr>
          <w:rFonts w:asciiTheme="minorHAnsi" w:hAnsiTheme="minorHAnsi" w:cstheme="minorHAnsi"/>
          <w:sz w:val="22"/>
          <w:szCs w:val="22"/>
        </w:rPr>
        <w:t>ed</w:t>
      </w:r>
      <w:r w:rsidRPr="00B47ACA">
        <w:rPr>
          <w:rFonts w:asciiTheme="minorHAnsi" w:hAnsiTheme="minorHAnsi" w:cstheme="minorHAnsi"/>
          <w:sz w:val="22"/>
          <w:szCs w:val="22"/>
        </w:rPr>
        <w:t xml:space="preserve"> a needs analysis </w:t>
      </w:r>
      <w:r>
        <w:rPr>
          <w:rFonts w:asciiTheme="minorHAnsi" w:hAnsiTheme="minorHAnsi" w:cstheme="minorHAnsi"/>
          <w:sz w:val="22"/>
          <w:szCs w:val="22"/>
        </w:rPr>
        <w:t xml:space="preserve">survey in 2007 and wrote a report for </w:t>
      </w:r>
      <w:r w:rsidRPr="00B47ACA">
        <w:rPr>
          <w:rFonts w:asciiTheme="minorHAnsi" w:hAnsiTheme="minorHAnsi" w:cstheme="minorHAnsi"/>
          <w:sz w:val="22"/>
          <w:szCs w:val="22"/>
        </w:rPr>
        <w:t>Customer Care and Billing (CC&amp;B)</w:t>
      </w:r>
      <w:r>
        <w:rPr>
          <w:rFonts w:asciiTheme="minorHAnsi" w:hAnsiTheme="minorHAnsi" w:cstheme="minorHAnsi"/>
          <w:sz w:val="22"/>
          <w:szCs w:val="22"/>
        </w:rPr>
        <w:t xml:space="preserve"> division at Eskom</w:t>
      </w:r>
    </w:p>
    <w:p w:rsidR="00317CE7" w:rsidRDefault="00317CE7" w:rsidP="00317CE7">
      <w:pPr>
        <w:pStyle w:val="ListParagraph"/>
        <w:numPr>
          <w:ilvl w:val="0"/>
          <w:numId w:val="18"/>
        </w:numPr>
        <w:autoSpaceDE w:val="0"/>
        <w:autoSpaceDN w:val="0"/>
        <w:adjustRightInd w:val="0"/>
        <w:spacing w:line="276" w:lineRule="auto"/>
        <w:jc w:val="both"/>
        <w:rPr>
          <w:rFonts w:asciiTheme="minorHAnsi" w:hAnsiTheme="minorHAnsi" w:cstheme="minorHAnsi"/>
          <w:color w:val="000000"/>
          <w:sz w:val="22"/>
          <w:szCs w:val="22"/>
          <w:lang w:val="en-US" w:eastAsia="en-US"/>
        </w:rPr>
      </w:pPr>
      <w:r w:rsidRPr="003F4985">
        <w:rPr>
          <w:rFonts w:asciiTheme="minorHAnsi" w:hAnsiTheme="minorHAnsi" w:cstheme="minorHAnsi"/>
          <w:color w:val="000000"/>
          <w:sz w:val="22"/>
          <w:szCs w:val="22"/>
          <w:lang w:val="en-US" w:eastAsia="en-US"/>
        </w:rPr>
        <w:t>Maleka, M.J. 2012. An-depth investigation of the factors contributing to employee dissatisfaction at the state ow</w:t>
      </w:r>
      <w:r>
        <w:rPr>
          <w:rFonts w:asciiTheme="minorHAnsi" w:hAnsiTheme="minorHAnsi" w:cstheme="minorHAnsi"/>
          <w:color w:val="000000"/>
          <w:sz w:val="22"/>
          <w:szCs w:val="22"/>
          <w:lang w:val="en-US" w:eastAsia="en-US"/>
        </w:rPr>
        <w:t>ned company. Unpublished report for SOC management</w:t>
      </w:r>
    </w:p>
    <w:p w:rsidR="00317CE7" w:rsidRDefault="00317CE7" w:rsidP="00317CE7">
      <w:pPr>
        <w:pStyle w:val="BodyText2"/>
        <w:numPr>
          <w:ilvl w:val="0"/>
          <w:numId w:val="18"/>
        </w:numPr>
        <w:spacing w:line="276" w:lineRule="auto"/>
        <w:jc w:val="both"/>
        <w:rPr>
          <w:rFonts w:asciiTheme="minorHAnsi" w:hAnsiTheme="minorHAnsi" w:cstheme="minorHAnsi"/>
          <w:sz w:val="22"/>
          <w:szCs w:val="22"/>
        </w:rPr>
      </w:pPr>
      <w:r>
        <w:rPr>
          <w:rFonts w:asciiTheme="minorHAnsi" w:hAnsiTheme="minorHAnsi" w:cstheme="minorHAnsi"/>
          <w:sz w:val="22"/>
          <w:szCs w:val="22"/>
        </w:rPr>
        <w:t>Wrote a service delivery report in 2014 for one of the municipalities in the Mpumalanga province</w:t>
      </w:r>
    </w:p>
    <w:p w:rsidR="00317CE7" w:rsidRDefault="00317CE7" w:rsidP="00317CE7">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Journals (DHET accredited)</w:t>
      </w:r>
    </w:p>
    <w:p w:rsidR="00317CE7" w:rsidRPr="00635613" w:rsidRDefault="00317CE7" w:rsidP="00317CE7">
      <w:pPr>
        <w:pStyle w:val="Default"/>
        <w:spacing w:line="276" w:lineRule="auto"/>
        <w:rPr>
          <w:rFonts w:asciiTheme="minorHAnsi" w:hAnsiTheme="minorHAnsi" w:cstheme="minorHAnsi"/>
          <w:b/>
        </w:rPr>
      </w:pPr>
    </w:p>
    <w:p w:rsidR="00317CE7" w:rsidRPr="00635613" w:rsidRDefault="00317CE7" w:rsidP="00317CE7">
      <w:pPr>
        <w:pStyle w:val="Default"/>
        <w:numPr>
          <w:ilvl w:val="0"/>
          <w:numId w:val="11"/>
        </w:numPr>
        <w:spacing w:line="276" w:lineRule="auto"/>
        <w:jc w:val="both"/>
        <w:rPr>
          <w:rFonts w:asciiTheme="minorHAnsi" w:hAnsiTheme="minorHAnsi" w:cstheme="minorHAnsi"/>
          <w:sz w:val="22"/>
          <w:szCs w:val="22"/>
        </w:rPr>
      </w:pPr>
      <w:r w:rsidRPr="00635613">
        <w:rPr>
          <w:rFonts w:asciiTheme="minorHAnsi" w:hAnsiTheme="minorHAnsi" w:cstheme="minorHAnsi"/>
          <w:sz w:val="22"/>
          <w:szCs w:val="22"/>
        </w:rPr>
        <w:t xml:space="preserve">Maleka, M.J. &amp; Rankhumise, E. 2014. The Impact of Management Practices on Job Satisfaction: Insights from a state-owned institution. </w:t>
      </w:r>
      <w:r w:rsidRPr="00635613">
        <w:rPr>
          <w:rFonts w:asciiTheme="minorHAnsi" w:hAnsiTheme="minorHAnsi" w:cstheme="minorHAnsi"/>
          <w:i/>
          <w:sz w:val="22"/>
          <w:szCs w:val="22"/>
        </w:rPr>
        <w:t>Problems and Perspective</w:t>
      </w:r>
      <w:r w:rsidRPr="00635613">
        <w:rPr>
          <w:rFonts w:asciiTheme="minorHAnsi" w:hAnsiTheme="minorHAnsi" w:cstheme="minorHAnsi"/>
          <w:sz w:val="22"/>
          <w:szCs w:val="22"/>
        </w:rPr>
        <w:t>, 12 (4): 476-484</w:t>
      </w:r>
    </w:p>
    <w:p w:rsidR="00317CE7" w:rsidRPr="00635613" w:rsidRDefault="00317CE7" w:rsidP="00317CE7">
      <w:pPr>
        <w:pStyle w:val="Default"/>
        <w:numPr>
          <w:ilvl w:val="0"/>
          <w:numId w:val="11"/>
        </w:numPr>
        <w:spacing w:line="276" w:lineRule="auto"/>
        <w:jc w:val="both"/>
        <w:rPr>
          <w:rFonts w:asciiTheme="minorHAnsi" w:hAnsiTheme="minorHAnsi" w:cstheme="minorHAnsi"/>
          <w:sz w:val="22"/>
          <w:szCs w:val="22"/>
        </w:rPr>
      </w:pPr>
      <w:r w:rsidRPr="00635613">
        <w:rPr>
          <w:rFonts w:asciiTheme="minorHAnsi" w:hAnsiTheme="minorHAnsi" w:cstheme="minorHAnsi"/>
          <w:sz w:val="22"/>
          <w:szCs w:val="22"/>
        </w:rPr>
        <w:t xml:space="preserve">Matjila, S.T. &amp; Maleka, M.J. &amp; Jordaan, C.  2015. Branch managers’ perceptions regarding the performance management system at a state-owned company. </w:t>
      </w:r>
      <w:r w:rsidRPr="00635613">
        <w:rPr>
          <w:rFonts w:asciiTheme="minorHAnsi" w:hAnsiTheme="minorHAnsi" w:cstheme="minorHAnsi"/>
          <w:i/>
          <w:sz w:val="22"/>
          <w:szCs w:val="22"/>
        </w:rPr>
        <w:t>Problems and Perspective</w:t>
      </w:r>
      <w:r w:rsidRPr="00635613">
        <w:rPr>
          <w:rFonts w:asciiTheme="minorHAnsi" w:hAnsiTheme="minorHAnsi" w:cstheme="minorHAnsi"/>
          <w:sz w:val="22"/>
          <w:szCs w:val="22"/>
        </w:rPr>
        <w:t>, 12 (4):171-178</w:t>
      </w:r>
    </w:p>
    <w:p w:rsidR="00317CE7" w:rsidRPr="00635613" w:rsidRDefault="00317CE7" w:rsidP="00317CE7">
      <w:pPr>
        <w:pStyle w:val="ListParagraph"/>
        <w:numPr>
          <w:ilvl w:val="0"/>
          <w:numId w:val="11"/>
        </w:numPr>
        <w:jc w:val="both"/>
        <w:rPr>
          <w:rFonts w:asciiTheme="minorHAnsi" w:hAnsiTheme="minorHAnsi" w:cstheme="minorHAnsi"/>
          <w:color w:val="000000"/>
          <w:sz w:val="22"/>
          <w:szCs w:val="22"/>
          <w:lang w:val="en-US" w:eastAsia="en-US"/>
        </w:rPr>
      </w:pPr>
      <w:r w:rsidRPr="00635613">
        <w:rPr>
          <w:rFonts w:asciiTheme="minorHAnsi" w:hAnsiTheme="minorHAnsi" w:cstheme="minorHAnsi"/>
          <w:sz w:val="22"/>
          <w:szCs w:val="22"/>
        </w:rPr>
        <w:t xml:space="preserve">Maleka, J.M., Motsima, T., Matang, R.  &amp; Lekgothoane, P.  2016.  </w:t>
      </w:r>
      <w:r w:rsidRPr="00635613">
        <w:rPr>
          <w:rFonts w:asciiTheme="minorHAnsi" w:hAnsiTheme="minorHAnsi" w:cstheme="minorHAnsi"/>
          <w:color w:val="000000"/>
          <w:sz w:val="22"/>
          <w:szCs w:val="22"/>
          <w:lang w:val="en-US" w:eastAsia="en-US"/>
        </w:rPr>
        <w:t xml:space="preserve">Comparing residents’ perceptions in townships and suburbs regarding service delivery by municipality under administration, </w:t>
      </w:r>
      <w:r w:rsidRPr="00635613">
        <w:rPr>
          <w:rFonts w:asciiTheme="minorHAnsi" w:hAnsiTheme="minorHAnsi" w:cstheme="minorHAnsi"/>
          <w:sz w:val="22"/>
          <w:szCs w:val="22"/>
        </w:rPr>
        <w:t>accepted</w:t>
      </w:r>
      <w:r w:rsidRPr="00635613">
        <w:rPr>
          <w:rFonts w:asciiTheme="minorHAnsi" w:hAnsiTheme="minorHAnsi" w:cstheme="minorHAnsi"/>
          <w:color w:val="000000"/>
          <w:sz w:val="22"/>
          <w:szCs w:val="22"/>
          <w:lang w:val="en-US" w:eastAsia="en-US"/>
        </w:rPr>
        <w:t xml:space="preserve"> by </w:t>
      </w:r>
      <w:r w:rsidRPr="00635613">
        <w:rPr>
          <w:rFonts w:asciiTheme="minorHAnsi" w:hAnsiTheme="minorHAnsi" w:cstheme="minorHAnsi"/>
          <w:i/>
          <w:sz w:val="22"/>
          <w:szCs w:val="22"/>
        </w:rPr>
        <w:t>Problems and Perspective</w:t>
      </w:r>
      <w:r w:rsidRPr="00635613">
        <w:rPr>
          <w:rFonts w:asciiTheme="minorHAnsi" w:hAnsiTheme="minorHAnsi" w:cstheme="minorHAnsi"/>
          <w:color w:val="000000"/>
          <w:sz w:val="22"/>
          <w:szCs w:val="22"/>
          <w:lang w:val="en-US" w:eastAsia="en-US"/>
        </w:rPr>
        <w:t>, 14 (4): 6-13</w:t>
      </w:r>
    </w:p>
    <w:p w:rsidR="00317CE7" w:rsidRPr="00635613" w:rsidRDefault="00317CE7" w:rsidP="00317CE7">
      <w:pPr>
        <w:pStyle w:val="ListParagraph"/>
        <w:numPr>
          <w:ilvl w:val="0"/>
          <w:numId w:val="11"/>
        </w:numPr>
        <w:jc w:val="both"/>
        <w:rPr>
          <w:rFonts w:asciiTheme="minorHAnsi" w:hAnsiTheme="minorHAnsi" w:cstheme="minorHAnsi"/>
          <w:sz w:val="22"/>
          <w:szCs w:val="22"/>
        </w:rPr>
      </w:pPr>
      <w:r w:rsidRPr="00635613">
        <w:rPr>
          <w:rFonts w:asciiTheme="minorHAnsi" w:hAnsiTheme="minorHAnsi" w:cstheme="minorHAnsi"/>
          <w:sz w:val="22"/>
          <w:szCs w:val="22"/>
        </w:rPr>
        <w:t xml:space="preserve">Maleka, M.J., Skosana, T. &amp; Lekgothoane, P. 2016.   Work satisfaction of municipality employees while performing duties under the conditions of limited financial resources, </w:t>
      </w:r>
      <w:r w:rsidRPr="00635613">
        <w:rPr>
          <w:rFonts w:asciiTheme="minorHAnsi" w:hAnsiTheme="minorHAnsi" w:cstheme="minorHAnsi"/>
          <w:i/>
          <w:sz w:val="22"/>
          <w:szCs w:val="22"/>
        </w:rPr>
        <w:t>Public and Municipal Finance</w:t>
      </w:r>
      <w:r w:rsidRPr="00635613">
        <w:rPr>
          <w:rFonts w:asciiTheme="minorHAnsi" w:hAnsiTheme="minorHAnsi" w:cstheme="minorHAnsi"/>
          <w:sz w:val="22"/>
          <w:szCs w:val="22"/>
        </w:rPr>
        <w:t>, 5 (3): 39-46</w:t>
      </w: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 xml:space="preserve">Article </w:t>
      </w:r>
      <w:r w:rsidRPr="00017230">
        <w:rPr>
          <w:rFonts w:asciiTheme="minorHAnsi" w:hAnsiTheme="minorHAnsi" w:cstheme="minorHAnsi"/>
          <w:b/>
          <w:sz w:val="22"/>
          <w:szCs w:val="22"/>
        </w:rPr>
        <w:t>paper</w:t>
      </w:r>
      <w:r>
        <w:rPr>
          <w:rFonts w:asciiTheme="minorHAnsi" w:hAnsiTheme="minorHAnsi" w:cstheme="minorHAnsi"/>
          <w:b/>
          <w:sz w:val="22"/>
          <w:szCs w:val="22"/>
        </w:rPr>
        <w:t xml:space="preserve"> (Non-DHET accredited)</w:t>
      </w:r>
    </w:p>
    <w:p w:rsidR="00317CE7" w:rsidRDefault="00317CE7" w:rsidP="00317CE7">
      <w:pPr>
        <w:pStyle w:val="Default"/>
        <w:spacing w:line="276" w:lineRule="auto"/>
        <w:rPr>
          <w:rFonts w:asciiTheme="minorHAnsi" w:hAnsiTheme="minorHAnsi" w:cstheme="minorHAnsi"/>
          <w:b/>
          <w:sz w:val="22"/>
          <w:szCs w:val="22"/>
        </w:rPr>
      </w:pPr>
    </w:p>
    <w:p w:rsidR="00317CE7" w:rsidRPr="004D7374" w:rsidRDefault="00317CE7" w:rsidP="00317CE7">
      <w:pPr>
        <w:pStyle w:val="ListParagraph"/>
        <w:numPr>
          <w:ilvl w:val="0"/>
          <w:numId w:val="11"/>
        </w:numPr>
        <w:jc w:val="both"/>
        <w:rPr>
          <w:rFonts w:asciiTheme="minorHAnsi" w:hAnsiTheme="minorHAnsi" w:cstheme="minorHAnsi"/>
          <w:b/>
          <w:i/>
          <w:sz w:val="22"/>
          <w:szCs w:val="22"/>
        </w:rPr>
      </w:pPr>
      <w:r w:rsidRPr="004D7374">
        <w:rPr>
          <w:rFonts w:asciiTheme="minorHAnsi" w:hAnsiTheme="minorHAnsi" w:cstheme="minorHAnsi"/>
          <w:sz w:val="22"/>
          <w:szCs w:val="22"/>
        </w:rPr>
        <w:t xml:space="preserve">Maleka, M.J., </w:t>
      </w:r>
      <w:r>
        <w:rPr>
          <w:rFonts w:asciiTheme="minorHAnsi" w:hAnsiTheme="minorHAnsi" w:cstheme="minorHAnsi"/>
          <w:sz w:val="22"/>
          <w:szCs w:val="22"/>
        </w:rPr>
        <w:t xml:space="preserve">2016. Influence of the living wage on equality, productivity and dignity. </w:t>
      </w:r>
      <w:r w:rsidRPr="004D7374">
        <w:rPr>
          <w:rFonts w:asciiTheme="minorHAnsi" w:hAnsiTheme="minorHAnsi" w:cstheme="minorHAnsi"/>
          <w:i/>
          <w:sz w:val="22"/>
          <w:szCs w:val="22"/>
        </w:rPr>
        <w:t xml:space="preserve">People Dynamics, </w:t>
      </w:r>
      <w:r>
        <w:rPr>
          <w:rFonts w:asciiTheme="minorHAnsi" w:hAnsiTheme="minorHAnsi" w:cstheme="minorHAnsi"/>
          <w:sz w:val="22"/>
          <w:szCs w:val="22"/>
        </w:rPr>
        <w:t>34(10): 13-15</w:t>
      </w: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r w:rsidRPr="00017230">
        <w:rPr>
          <w:rFonts w:asciiTheme="minorHAnsi" w:hAnsiTheme="minorHAnsi" w:cstheme="minorHAnsi"/>
          <w:b/>
          <w:sz w:val="22"/>
          <w:szCs w:val="22"/>
        </w:rPr>
        <w:t>Conference papers</w:t>
      </w:r>
      <w:r>
        <w:rPr>
          <w:rFonts w:asciiTheme="minorHAnsi" w:hAnsiTheme="minorHAnsi" w:cstheme="minorHAnsi"/>
          <w:b/>
          <w:sz w:val="22"/>
          <w:szCs w:val="22"/>
        </w:rPr>
        <w:t xml:space="preserve"> (DHET accredited)</w:t>
      </w:r>
    </w:p>
    <w:p w:rsidR="00317CE7" w:rsidRPr="00017230"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Maleka, M.J. 2013. “</w:t>
      </w:r>
      <w:r w:rsidRPr="0073143A">
        <w:rPr>
          <w:rFonts w:asciiTheme="minorHAnsi" w:hAnsiTheme="minorHAnsi" w:cstheme="minorHAnsi"/>
          <w:sz w:val="22"/>
          <w:szCs w:val="22"/>
        </w:rPr>
        <w:t>Management Practices Contributing to Employees Dissatisfaction at the information and Communication Technology Business Unit"</w:t>
      </w:r>
      <w:r>
        <w:rPr>
          <w:rFonts w:asciiTheme="minorHAnsi" w:hAnsiTheme="minorHAnsi" w:cstheme="minorHAnsi"/>
          <w:sz w:val="22"/>
          <w:szCs w:val="22"/>
        </w:rPr>
        <w:t xml:space="preserve"> has been accepted by Global Business and Technology Association (GBATA) and is published in the Reading Book</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Maleka, M.J. 2013. “</w:t>
      </w:r>
      <w:r w:rsidRPr="00A03163">
        <w:rPr>
          <w:rFonts w:asciiTheme="minorHAnsi" w:hAnsiTheme="minorHAnsi" w:cstheme="minorHAnsi"/>
          <w:sz w:val="22"/>
          <w:szCs w:val="22"/>
        </w:rPr>
        <w:t>Similar Management Practices Associated with Employee Satisfaction and Dissatisfaction in Two South African Workplaces</w:t>
      </w:r>
      <w:r>
        <w:rPr>
          <w:rFonts w:asciiTheme="minorHAnsi" w:hAnsiTheme="minorHAnsi" w:cstheme="minorHAnsi"/>
          <w:sz w:val="22"/>
          <w:szCs w:val="22"/>
        </w:rPr>
        <w:t>” has been accepted by IBC and was published in the conference proceedings</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Mnisi, R. &amp; Maleka, M.J. 2014.</w:t>
      </w:r>
      <w:r w:rsidRPr="00017230">
        <w:rPr>
          <w:rFonts w:asciiTheme="minorHAnsi" w:hAnsiTheme="minorHAnsi" w:cstheme="minorHAnsi"/>
          <w:sz w:val="22"/>
          <w:szCs w:val="22"/>
        </w:rPr>
        <w:t xml:space="preserve"> “Factors Affecting Customer Satisfaction at </w:t>
      </w:r>
      <w:r>
        <w:rPr>
          <w:rFonts w:asciiTheme="minorHAnsi" w:hAnsiTheme="minorHAnsi" w:cstheme="minorHAnsi"/>
          <w:sz w:val="22"/>
          <w:szCs w:val="22"/>
        </w:rPr>
        <w:t xml:space="preserve">a </w:t>
      </w:r>
      <w:r w:rsidRPr="00017230">
        <w:rPr>
          <w:rFonts w:asciiTheme="minorHAnsi" w:hAnsiTheme="minorHAnsi" w:cstheme="minorHAnsi"/>
          <w:sz w:val="22"/>
          <w:szCs w:val="22"/>
        </w:rPr>
        <w:t>Pretoria Laboratory” has been accepted by IBC and was published in the conference proceedings. The IBC conference w</w:t>
      </w:r>
      <w:r>
        <w:rPr>
          <w:rFonts w:asciiTheme="minorHAnsi" w:hAnsiTheme="minorHAnsi" w:cstheme="minorHAnsi"/>
          <w:sz w:val="22"/>
          <w:szCs w:val="22"/>
        </w:rPr>
        <w:t>as held in</w:t>
      </w:r>
      <w:r w:rsidRPr="00017230">
        <w:rPr>
          <w:rFonts w:asciiTheme="minorHAnsi" w:hAnsiTheme="minorHAnsi" w:cstheme="minorHAnsi"/>
          <w:sz w:val="22"/>
          <w:szCs w:val="22"/>
        </w:rPr>
        <w:t xml:space="preserve"> Namibia</w:t>
      </w:r>
      <w:r>
        <w:rPr>
          <w:rFonts w:asciiTheme="minorHAnsi" w:hAnsiTheme="minorHAnsi" w:cstheme="minorHAnsi"/>
          <w:sz w:val="22"/>
          <w:szCs w:val="22"/>
        </w:rPr>
        <w:t xml:space="preserve"> was published in the conference proceedings</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sidRPr="00554E47">
        <w:rPr>
          <w:rFonts w:asciiTheme="minorHAnsi" w:hAnsiTheme="minorHAnsi" w:cstheme="minorHAnsi"/>
          <w:sz w:val="22"/>
          <w:szCs w:val="22"/>
        </w:rPr>
        <w:t>Maleka, M.J. 2015. “Factors Contributing To Managers Job Satisfaction at a South African State Owned Company” has been accepted</w:t>
      </w:r>
      <w:r>
        <w:rPr>
          <w:rFonts w:asciiTheme="minorHAnsi" w:hAnsiTheme="minorHAnsi" w:cstheme="minorHAnsi"/>
          <w:sz w:val="22"/>
          <w:szCs w:val="22"/>
        </w:rPr>
        <w:t xml:space="preserve"> </w:t>
      </w:r>
      <w:r w:rsidRPr="00554E47">
        <w:rPr>
          <w:rFonts w:asciiTheme="minorHAnsi" w:hAnsiTheme="minorHAnsi" w:cstheme="minorHAnsi"/>
          <w:sz w:val="22"/>
          <w:szCs w:val="22"/>
        </w:rPr>
        <w:t>by Global Business and Technology Association (GBATA)</w:t>
      </w:r>
      <w:r>
        <w:rPr>
          <w:rFonts w:asciiTheme="minorHAnsi" w:hAnsiTheme="minorHAnsi" w:cstheme="minorHAnsi"/>
          <w:sz w:val="22"/>
          <w:szCs w:val="22"/>
        </w:rPr>
        <w:t xml:space="preserve"> and p</w:t>
      </w:r>
      <w:r w:rsidRPr="00554E47">
        <w:rPr>
          <w:rFonts w:asciiTheme="minorHAnsi" w:hAnsiTheme="minorHAnsi" w:cstheme="minorHAnsi"/>
          <w:sz w:val="22"/>
          <w:szCs w:val="22"/>
        </w:rPr>
        <w:t xml:space="preserve">ublished in the </w:t>
      </w:r>
      <w:r>
        <w:rPr>
          <w:rFonts w:asciiTheme="minorHAnsi" w:hAnsiTheme="minorHAnsi" w:cstheme="minorHAnsi"/>
          <w:sz w:val="22"/>
          <w:szCs w:val="22"/>
        </w:rPr>
        <w:t xml:space="preserve">2015 </w:t>
      </w:r>
      <w:r w:rsidRPr="00554E47">
        <w:rPr>
          <w:rFonts w:asciiTheme="minorHAnsi" w:hAnsiTheme="minorHAnsi" w:cstheme="minorHAnsi"/>
          <w:sz w:val="22"/>
          <w:szCs w:val="22"/>
        </w:rPr>
        <w:t>Reading Book</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Maleka, M.J. 2016 “</w:t>
      </w:r>
      <w:r w:rsidRPr="00BB7A51">
        <w:rPr>
          <w:rFonts w:asciiTheme="minorHAnsi" w:hAnsiTheme="minorHAnsi" w:cstheme="minorHAnsi"/>
          <w:sz w:val="22"/>
          <w:szCs w:val="22"/>
        </w:rPr>
        <w:t>Narratives of employees visiting Tshwane mall who earn above and below an estimated living wage</w:t>
      </w:r>
      <w:r>
        <w:rPr>
          <w:rFonts w:asciiTheme="minorHAnsi" w:hAnsiTheme="minorHAnsi" w:cstheme="minorHAnsi"/>
          <w:sz w:val="22"/>
          <w:szCs w:val="22"/>
        </w:rPr>
        <w:t>” accepted at GBATA and will be published in the conference proceedings in October 2016</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sidRPr="000B249A">
        <w:rPr>
          <w:rFonts w:asciiTheme="minorHAnsi" w:hAnsiTheme="minorHAnsi" w:cstheme="minorHAnsi"/>
          <w:sz w:val="22"/>
          <w:szCs w:val="22"/>
        </w:rPr>
        <w:t xml:space="preserve"> Skosana, T. Maleka, M.J. &amp; </w:t>
      </w:r>
      <w:r w:rsidRPr="003A3F3D">
        <w:rPr>
          <w:rFonts w:asciiTheme="minorHAnsi" w:hAnsiTheme="minorHAnsi" w:cstheme="minorHAnsi"/>
          <w:sz w:val="22"/>
          <w:szCs w:val="22"/>
        </w:rPr>
        <w:t xml:space="preserve">Lekgothoane, </w:t>
      </w:r>
      <w:r w:rsidRPr="000B249A">
        <w:rPr>
          <w:rFonts w:asciiTheme="minorHAnsi" w:hAnsiTheme="minorHAnsi" w:cstheme="minorHAnsi"/>
          <w:sz w:val="22"/>
          <w:szCs w:val="22"/>
        </w:rPr>
        <w:t xml:space="preserve">P. 2016.   “Determinants that relate stronger with job satisfaction or emotion: Evidence from a South African municipality” </w:t>
      </w:r>
      <w:r>
        <w:rPr>
          <w:rFonts w:asciiTheme="minorHAnsi" w:hAnsiTheme="minorHAnsi" w:cstheme="minorHAnsi"/>
          <w:sz w:val="22"/>
          <w:szCs w:val="22"/>
        </w:rPr>
        <w:t>has been accepted by SAIMS and will be published in the conference proceedings</w:t>
      </w:r>
    </w:p>
    <w:p w:rsidR="00317CE7"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spacing w:line="276" w:lineRule="auto"/>
        <w:rPr>
          <w:rFonts w:asciiTheme="minorHAnsi" w:hAnsiTheme="minorHAnsi" w:cstheme="minorHAnsi"/>
          <w:b/>
          <w:sz w:val="22"/>
          <w:szCs w:val="22"/>
        </w:rPr>
      </w:pPr>
      <w:r w:rsidRPr="00017230">
        <w:rPr>
          <w:rFonts w:asciiTheme="minorHAnsi" w:hAnsiTheme="minorHAnsi" w:cstheme="minorHAnsi"/>
          <w:b/>
          <w:sz w:val="22"/>
          <w:szCs w:val="22"/>
        </w:rPr>
        <w:t>Conference papers</w:t>
      </w:r>
      <w:r>
        <w:rPr>
          <w:rFonts w:asciiTheme="minorHAnsi" w:hAnsiTheme="minorHAnsi" w:cstheme="minorHAnsi"/>
          <w:b/>
          <w:sz w:val="22"/>
          <w:szCs w:val="22"/>
        </w:rPr>
        <w:t xml:space="preserve"> (Non-DHET accredited)</w:t>
      </w:r>
    </w:p>
    <w:p w:rsidR="00317CE7" w:rsidRPr="00017230" w:rsidRDefault="00317CE7" w:rsidP="00317CE7">
      <w:pPr>
        <w:pStyle w:val="Default"/>
        <w:spacing w:line="276" w:lineRule="auto"/>
        <w:rPr>
          <w:rFonts w:asciiTheme="minorHAnsi" w:hAnsiTheme="minorHAnsi" w:cstheme="minorHAnsi"/>
          <w:b/>
          <w:sz w:val="22"/>
          <w:szCs w:val="22"/>
        </w:rPr>
      </w:pP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Maleka, M.J. 2013. “</w:t>
      </w:r>
      <w:r w:rsidRPr="00A03163">
        <w:rPr>
          <w:rFonts w:asciiTheme="minorHAnsi" w:hAnsiTheme="minorHAnsi" w:cstheme="minorHAnsi"/>
          <w:sz w:val="22"/>
          <w:szCs w:val="22"/>
        </w:rPr>
        <w:t>Trends in employee grievances in the workplace</w:t>
      </w:r>
      <w:r>
        <w:rPr>
          <w:rFonts w:asciiTheme="minorHAnsi" w:hAnsiTheme="minorHAnsi" w:cstheme="minorHAnsi"/>
          <w:sz w:val="22"/>
          <w:szCs w:val="22"/>
        </w:rPr>
        <w:t>” was presented at the SEMTI conference held in Midrand</w:t>
      </w:r>
    </w:p>
    <w:p w:rsidR="00317CE7" w:rsidRDefault="00317CE7" w:rsidP="00317CE7">
      <w:pPr>
        <w:pStyle w:val="BodyText2"/>
        <w:spacing w:line="276" w:lineRule="auto"/>
        <w:rPr>
          <w:rFonts w:asciiTheme="minorHAnsi" w:hAnsiTheme="minorHAnsi" w:cstheme="minorHAnsi"/>
          <w:b/>
          <w:sz w:val="22"/>
          <w:szCs w:val="22"/>
        </w:rPr>
      </w:pPr>
    </w:p>
    <w:p w:rsidR="00317CE7" w:rsidRDefault="00317CE7" w:rsidP="00317CE7">
      <w:pPr>
        <w:pStyle w:val="BodyText2"/>
        <w:spacing w:line="276" w:lineRule="auto"/>
        <w:rPr>
          <w:rFonts w:asciiTheme="minorHAnsi" w:hAnsiTheme="minorHAnsi" w:cstheme="minorHAnsi"/>
          <w:b/>
          <w:sz w:val="22"/>
          <w:szCs w:val="22"/>
        </w:rPr>
      </w:pPr>
      <w:r>
        <w:rPr>
          <w:rFonts w:asciiTheme="minorHAnsi" w:hAnsiTheme="minorHAnsi" w:cstheme="minorHAnsi"/>
          <w:b/>
          <w:sz w:val="22"/>
          <w:szCs w:val="22"/>
        </w:rPr>
        <w:t>Thesis examination</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sidRPr="00DF545F">
        <w:rPr>
          <w:rFonts w:asciiTheme="minorHAnsi" w:hAnsiTheme="minorHAnsi" w:cstheme="minorHAnsi"/>
          <w:sz w:val="22"/>
          <w:szCs w:val="22"/>
        </w:rPr>
        <w:t>Van Dyk, GC. 2014. “Exploring organizational discrimination in a South African mine,” MBA North-West University</w:t>
      </w:r>
      <w:r>
        <w:rPr>
          <w:rFonts w:asciiTheme="minorHAnsi" w:hAnsiTheme="minorHAnsi" w:cstheme="minorHAnsi"/>
          <w:sz w:val="22"/>
          <w:szCs w:val="22"/>
        </w:rPr>
        <w:t xml:space="preserve"> Potchefstroom Campus</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sidRPr="00DF545F">
        <w:rPr>
          <w:rFonts w:asciiTheme="minorHAnsi" w:hAnsiTheme="minorHAnsi" w:cstheme="minorHAnsi"/>
          <w:sz w:val="22"/>
          <w:szCs w:val="22"/>
        </w:rPr>
        <w:t>Lubb</w:t>
      </w:r>
      <w:r>
        <w:rPr>
          <w:rFonts w:asciiTheme="minorHAnsi" w:hAnsiTheme="minorHAnsi" w:cstheme="minorHAnsi"/>
          <w:sz w:val="22"/>
          <w:szCs w:val="22"/>
        </w:rPr>
        <w:t>e</w:t>
      </w:r>
      <w:r w:rsidRPr="00DF545F">
        <w:rPr>
          <w:rFonts w:asciiTheme="minorHAnsi" w:hAnsiTheme="minorHAnsi" w:cstheme="minorHAnsi"/>
          <w:sz w:val="22"/>
          <w:szCs w:val="22"/>
        </w:rPr>
        <w:t>, H.H. 2016. “</w:t>
      </w:r>
      <w:r>
        <w:rPr>
          <w:rFonts w:asciiTheme="minorHAnsi" w:hAnsiTheme="minorHAnsi" w:cstheme="minorHAnsi"/>
          <w:sz w:val="22"/>
          <w:szCs w:val="22"/>
        </w:rPr>
        <w:t>The relationship of wellness construct in employees coping in a petrochemical organisation in South Africa,” University of South Africa, Master’s in Commerce in HRM</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sidRPr="002E6845">
        <w:rPr>
          <w:rFonts w:asciiTheme="minorHAnsi" w:hAnsiTheme="minorHAnsi" w:cstheme="minorHAnsi"/>
          <w:sz w:val="22"/>
          <w:szCs w:val="22"/>
        </w:rPr>
        <w:t>Steinmann, R. 2016</w:t>
      </w:r>
      <w:r>
        <w:rPr>
          <w:rFonts w:asciiTheme="minorHAnsi" w:hAnsiTheme="minorHAnsi" w:cstheme="minorHAnsi"/>
          <w:sz w:val="22"/>
          <w:szCs w:val="22"/>
        </w:rPr>
        <w:t>. “</w:t>
      </w:r>
      <w:r w:rsidRPr="002E6845">
        <w:rPr>
          <w:rFonts w:asciiTheme="minorHAnsi" w:hAnsiTheme="minorHAnsi" w:cstheme="minorHAnsi"/>
          <w:sz w:val="22"/>
          <w:szCs w:val="22"/>
        </w:rPr>
        <w:t>Investigating the relationship between job characteristics and job satisfaction in the steel manufacturing industry</w:t>
      </w:r>
      <w:r>
        <w:rPr>
          <w:rFonts w:asciiTheme="minorHAnsi" w:hAnsiTheme="minorHAnsi" w:cstheme="minorHAnsi"/>
          <w:sz w:val="22"/>
          <w:szCs w:val="22"/>
        </w:rPr>
        <w:t xml:space="preserve">,” </w:t>
      </w:r>
      <w:r w:rsidRPr="00DF545F">
        <w:rPr>
          <w:rFonts w:asciiTheme="minorHAnsi" w:hAnsiTheme="minorHAnsi" w:cstheme="minorHAnsi"/>
          <w:sz w:val="22"/>
          <w:szCs w:val="22"/>
        </w:rPr>
        <w:t>MBA North-West University</w:t>
      </w:r>
      <w:r>
        <w:rPr>
          <w:rFonts w:asciiTheme="minorHAnsi" w:hAnsiTheme="minorHAnsi" w:cstheme="minorHAnsi"/>
          <w:sz w:val="22"/>
          <w:szCs w:val="22"/>
        </w:rPr>
        <w:t xml:space="preserve"> Potchefstroom Campus</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Ximba. T.M. 2016. “Career advancement challenges facing people with disabilities in South Africa.” University of South Africa, Master’s in Commerce in HRM</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Diale, C. 2016. Black Africa women in South African male-dominated entrepreneurial environments,  MCom Industrial Psychology  </w:t>
      </w:r>
    </w:p>
    <w:p w:rsidR="00317CE7" w:rsidRPr="00D73B96" w:rsidRDefault="00317CE7" w:rsidP="00317CE7">
      <w:pPr>
        <w:pStyle w:val="Default"/>
        <w:numPr>
          <w:ilvl w:val="0"/>
          <w:numId w:val="11"/>
        </w:numPr>
        <w:spacing w:line="276" w:lineRule="auto"/>
        <w:jc w:val="both"/>
        <w:rPr>
          <w:rFonts w:asciiTheme="minorHAnsi" w:hAnsiTheme="minorHAnsi" w:cstheme="minorHAnsi"/>
          <w:sz w:val="22"/>
          <w:szCs w:val="22"/>
        </w:rPr>
      </w:pPr>
      <w:r w:rsidRPr="00D73B96">
        <w:rPr>
          <w:rFonts w:asciiTheme="minorHAnsi" w:hAnsiTheme="minorHAnsi" w:cstheme="minorHAnsi"/>
          <w:sz w:val="22"/>
          <w:szCs w:val="22"/>
        </w:rPr>
        <w:t>Makhoa, M.I. 2016.  Assessing satisfaction with the change management process and work engagement levels of engineers in an electricity supplier MBA North-West University Potchefstroom</w:t>
      </w:r>
    </w:p>
    <w:p w:rsidR="00317CE7" w:rsidRDefault="00317CE7" w:rsidP="00317CE7">
      <w:pPr>
        <w:pStyle w:val="Default"/>
        <w:spacing w:line="276" w:lineRule="auto"/>
        <w:rPr>
          <w:rFonts w:asciiTheme="minorHAnsi" w:hAnsiTheme="minorHAnsi" w:cstheme="minorHAnsi"/>
          <w:b/>
          <w:sz w:val="22"/>
          <w:szCs w:val="22"/>
        </w:rPr>
      </w:pPr>
    </w:p>
    <w:p w:rsidR="00317CE7" w:rsidRPr="00017230" w:rsidRDefault="00317CE7" w:rsidP="00317CE7">
      <w:pPr>
        <w:pStyle w:val="Default"/>
        <w:spacing w:line="276" w:lineRule="auto"/>
        <w:rPr>
          <w:rFonts w:asciiTheme="minorHAnsi" w:hAnsiTheme="minorHAnsi" w:cstheme="minorHAnsi"/>
          <w:b/>
          <w:sz w:val="22"/>
          <w:szCs w:val="22"/>
        </w:rPr>
      </w:pPr>
      <w:r w:rsidRPr="00017230">
        <w:rPr>
          <w:rFonts w:asciiTheme="minorHAnsi" w:hAnsiTheme="minorHAnsi" w:cstheme="minorHAnsi"/>
          <w:b/>
          <w:sz w:val="22"/>
          <w:szCs w:val="22"/>
        </w:rPr>
        <w:t>Book</w:t>
      </w:r>
    </w:p>
    <w:p w:rsidR="00317CE7" w:rsidRDefault="00317CE7" w:rsidP="00317CE7">
      <w:pPr>
        <w:pStyle w:val="Default"/>
        <w:numPr>
          <w:ilvl w:val="0"/>
          <w:numId w:val="11"/>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Maleka, M.J. 2010. Level4Trust: What Non-Rooted, Wealth Deceived, Immoral and Immature People Lack. This book was published in the United States of America in 2010. </w:t>
      </w:r>
      <w:r w:rsidRPr="00E758DF">
        <w:rPr>
          <w:rFonts w:asciiTheme="minorHAnsi" w:hAnsiTheme="minorHAnsi" w:cstheme="minorHAnsi"/>
          <w:sz w:val="22"/>
          <w:szCs w:val="22"/>
        </w:rPr>
        <w:t>ISBN-13: 978-1434999764</w:t>
      </w:r>
    </w:p>
    <w:p w:rsidR="00317CE7" w:rsidRDefault="00317CE7" w:rsidP="00317CE7">
      <w:pPr>
        <w:pStyle w:val="Default"/>
        <w:spacing w:line="276" w:lineRule="auto"/>
        <w:ind w:left="720"/>
        <w:jc w:val="both"/>
        <w:rPr>
          <w:rFonts w:asciiTheme="minorHAnsi" w:hAnsiTheme="minorHAnsi" w:cstheme="minorHAnsi"/>
          <w:sz w:val="22"/>
          <w:szCs w:val="22"/>
        </w:rPr>
      </w:pPr>
    </w:p>
    <w:p w:rsidR="00317CE7" w:rsidRDefault="00317CE7" w:rsidP="00317CE7">
      <w:pPr>
        <w:pStyle w:val="BodyText2"/>
        <w:spacing w:line="276" w:lineRule="auto"/>
        <w:rPr>
          <w:rFonts w:asciiTheme="minorHAnsi" w:hAnsiTheme="minorHAnsi" w:cstheme="minorHAnsi"/>
          <w:b/>
          <w:sz w:val="22"/>
          <w:szCs w:val="22"/>
        </w:rPr>
      </w:pPr>
      <w:r w:rsidRPr="00F96DA5">
        <w:rPr>
          <w:rFonts w:asciiTheme="minorHAnsi" w:hAnsiTheme="minorHAnsi" w:cstheme="minorHAnsi"/>
          <w:b/>
          <w:sz w:val="22"/>
          <w:szCs w:val="22"/>
        </w:rPr>
        <w:t>Co-chair and reviewing of manuscript</w:t>
      </w:r>
      <w:r>
        <w:rPr>
          <w:rFonts w:asciiTheme="minorHAnsi" w:hAnsiTheme="minorHAnsi" w:cstheme="minorHAnsi"/>
          <w:b/>
          <w:sz w:val="22"/>
          <w:szCs w:val="22"/>
        </w:rPr>
        <w:t>s</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Pr>
          <w:rFonts w:asciiTheme="minorHAnsi" w:hAnsiTheme="minorHAnsi" w:cstheme="minorHAnsi"/>
          <w:sz w:val="22"/>
          <w:szCs w:val="22"/>
        </w:rPr>
        <w:t>I have chaired one conference session at the GBATA conference held Portugal in July 2015</w:t>
      </w:r>
    </w:p>
    <w:p w:rsidR="00317CE7" w:rsidRPr="006C6A88" w:rsidRDefault="00317CE7" w:rsidP="00317CE7">
      <w:pPr>
        <w:pStyle w:val="BodyText2"/>
        <w:numPr>
          <w:ilvl w:val="0"/>
          <w:numId w:val="12"/>
        </w:numPr>
        <w:spacing w:line="276" w:lineRule="auto"/>
        <w:jc w:val="both"/>
        <w:rPr>
          <w:rFonts w:asciiTheme="minorHAnsi" w:hAnsiTheme="minorHAnsi" w:cstheme="minorHAnsi"/>
          <w:sz w:val="22"/>
          <w:szCs w:val="22"/>
        </w:rPr>
      </w:pPr>
      <w:r w:rsidRPr="006C6A88">
        <w:rPr>
          <w:rFonts w:asciiTheme="minorHAnsi" w:hAnsiTheme="minorHAnsi" w:cstheme="minorHAnsi"/>
          <w:sz w:val="22"/>
          <w:szCs w:val="22"/>
        </w:rPr>
        <w:t>I have chaired titles, “</w:t>
      </w:r>
      <w:hyperlink r:id="rId5" w:tooltip="Permanent Link: Social Sciences Informing the Debate on a Living and Minimum National Wage" w:history="1">
        <w:r w:rsidRPr="006C6A88">
          <w:rPr>
            <w:rFonts w:asciiTheme="minorHAnsi" w:hAnsiTheme="minorHAnsi" w:cstheme="minorHAnsi"/>
            <w:sz w:val="22"/>
            <w:szCs w:val="22"/>
          </w:rPr>
          <w:t>Social Sciences Informing the Debate on a Living and Minimum National Wage</w:t>
        </w:r>
      </w:hyperlink>
      <w:r w:rsidRPr="006C6A88">
        <w:rPr>
          <w:rFonts w:asciiTheme="minorHAnsi" w:hAnsiTheme="minorHAnsi" w:cstheme="minorHAnsi"/>
          <w:sz w:val="22"/>
          <w:szCs w:val="22"/>
        </w:rPr>
        <w:t xml:space="preserve">” session on 09th December 2016, </w:t>
      </w:r>
      <w:r>
        <w:rPr>
          <w:rFonts w:asciiTheme="minorHAnsi" w:hAnsiTheme="minorHAnsi" w:cstheme="minorHAnsi"/>
          <w:sz w:val="22"/>
          <w:szCs w:val="22"/>
        </w:rPr>
        <w:t xml:space="preserve">at </w:t>
      </w:r>
      <w:r w:rsidRPr="006C6A88">
        <w:rPr>
          <w:rFonts w:ascii="Calibri" w:hAnsi="Calibri"/>
          <w:color w:val="212121"/>
          <w:sz w:val="22"/>
          <w:szCs w:val="22"/>
        </w:rPr>
        <w:t xml:space="preserve">the second “Science Forum South Africa”, </w:t>
      </w:r>
      <w:r>
        <w:rPr>
          <w:rFonts w:ascii="Calibri" w:hAnsi="Calibri"/>
          <w:color w:val="212121"/>
          <w:sz w:val="22"/>
          <w:szCs w:val="22"/>
        </w:rPr>
        <w:t xml:space="preserve">hosted </w:t>
      </w:r>
      <w:r w:rsidRPr="006C6A88">
        <w:rPr>
          <w:rFonts w:ascii="Calibri" w:hAnsi="Calibri"/>
          <w:color w:val="212121"/>
          <w:sz w:val="22"/>
          <w:szCs w:val="22"/>
        </w:rPr>
        <w:t xml:space="preserve"> </w:t>
      </w:r>
      <w:r>
        <w:rPr>
          <w:rFonts w:ascii="Calibri" w:hAnsi="Calibri"/>
          <w:color w:val="212121"/>
          <w:sz w:val="22"/>
          <w:szCs w:val="22"/>
        </w:rPr>
        <w:t xml:space="preserve">by </w:t>
      </w:r>
      <w:r w:rsidRPr="006C6A88">
        <w:rPr>
          <w:rFonts w:ascii="Calibri" w:hAnsi="Calibri"/>
          <w:color w:val="212121"/>
          <w:sz w:val="22"/>
          <w:szCs w:val="22"/>
        </w:rPr>
        <w:t xml:space="preserve">Minister Pandor </w:t>
      </w:r>
      <w:r>
        <w:rPr>
          <w:rFonts w:ascii="Calibri" w:hAnsi="Calibri"/>
          <w:color w:val="212121"/>
          <w:sz w:val="22"/>
          <w:szCs w:val="22"/>
        </w:rPr>
        <w:t>i</w:t>
      </w:r>
      <w:r w:rsidRPr="006C6A88">
        <w:rPr>
          <w:rFonts w:ascii="Calibri" w:hAnsi="Calibri"/>
          <w:color w:val="212121"/>
          <w:sz w:val="22"/>
          <w:szCs w:val="22"/>
        </w:rPr>
        <w:t>n Pretoria</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sidRPr="0050004E">
        <w:rPr>
          <w:rFonts w:asciiTheme="minorHAnsi" w:hAnsiTheme="minorHAnsi" w:cstheme="minorHAnsi"/>
          <w:sz w:val="22"/>
          <w:szCs w:val="22"/>
        </w:rPr>
        <w:t xml:space="preserve">I have </w:t>
      </w:r>
      <w:r>
        <w:rPr>
          <w:rFonts w:asciiTheme="minorHAnsi" w:hAnsiTheme="minorHAnsi" w:cstheme="minorHAnsi"/>
          <w:sz w:val="22"/>
          <w:szCs w:val="22"/>
        </w:rPr>
        <w:t>reviewed three manuscripts GBATA</w:t>
      </w:r>
      <w:r w:rsidRPr="0050004E">
        <w:rPr>
          <w:rFonts w:asciiTheme="minorHAnsi" w:hAnsiTheme="minorHAnsi" w:cstheme="minorHAnsi"/>
          <w:sz w:val="22"/>
          <w:szCs w:val="22"/>
        </w:rPr>
        <w:t xml:space="preserve"> conference proceedings to be held </w:t>
      </w:r>
      <w:r>
        <w:rPr>
          <w:rFonts w:asciiTheme="minorHAnsi" w:hAnsiTheme="minorHAnsi" w:cstheme="minorHAnsi"/>
          <w:sz w:val="22"/>
          <w:szCs w:val="22"/>
        </w:rPr>
        <w:t>Dubai</w:t>
      </w:r>
      <w:r w:rsidRPr="0050004E">
        <w:rPr>
          <w:sz w:val="22"/>
          <w:szCs w:val="22"/>
        </w:rPr>
        <w:t xml:space="preserve"> in </w:t>
      </w:r>
      <w:r>
        <w:rPr>
          <w:sz w:val="22"/>
          <w:szCs w:val="22"/>
        </w:rPr>
        <w:t xml:space="preserve">October </w:t>
      </w:r>
      <w:r w:rsidRPr="0050004E">
        <w:rPr>
          <w:rFonts w:asciiTheme="minorHAnsi" w:hAnsiTheme="minorHAnsi" w:cstheme="minorHAnsi"/>
          <w:sz w:val="22"/>
          <w:szCs w:val="22"/>
        </w:rPr>
        <w:t>September 2016</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sidRPr="0050004E">
        <w:rPr>
          <w:rFonts w:asciiTheme="minorHAnsi" w:hAnsiTheme="minorHAnsi" w:cstheme="minorHAnsi"/>
          <w:sz w:val="22"/>
          <w:szCs w:val="22"/>
        </w:rPr>
        <w:t xml:space="preserve">I have </w:t>
      </w:r>
      <w:r>
        <w:rPr>
          <w:rFonts w:asciiTheme="minorHAnsi" w:hAnsiTheme="minorHAnsi" w:cstheme="minorHAnsi"/>
          <w:sz w:val="22"/>
          <w:szCs w:val="22"/>
        </w:rPr>
        <w:t xml:space="preserve">reviewed a manuscript </w:t>
      </w:r>
      <w:r w:rsidRPr="0050004E">
        <w:rPr>
          <w:rFonts w:asciiTheme="minorHAnsi" w:hAnsiTheme="minorHAnsi" w:cstheme="minorHAnsi"/>
          <w:sz w:val="22"/>
          <w:szCs w:val="22"/>
        </w:rPr>
        <w:t xml:space="preserve">IBC conference proceedings to be held </w:t>
      </w:r>
      <w:r w:rsidRPr="00CB3E9F">
        <w:rPr>
          <w:rFonts w:asciiTheme="minorHAnsi" w:hAnsiTheme="minorHAnsi" w:cstheme="minorHAnsi"/>
          <w:sz w:val="22"/>
          <w:szCs w:val="22"/>
        </w:rPr>
        <w:t xml:space="preserve">Langebaan in </w:t>
      </w:r>
      <w:r w:rsidRPr="0050004E">
        <w:rPr>
          <w:rFonts w:asciiTheme="minorHAnsi" w:hAnsiTheme="minorHAnsi" w:cstheme="minorHAnsi"/>
          <w:sz w:val="22"/>
          <w:szCs w:val="22"/>
        </w:rPr>
        <w:t>September 2016</w:t>
      </w:r>
    </w:p>
    <w:p w:rsidR="00317CE7" w:rsidRDefault="00317CE7" w:rsidP="00317CE7">
      <w:pPr>
        <w:pStyle w:val="BodyText2"/>
        <w:numPr>
          <w:ilvl w:val="0"/>
          <w:numId w:val="12"/>
        </w:numPr>
        <w:spacing w:line="276" w:lineRule="auto"/>
        <w:jc w:val="both"/>
        <w:rPr>
          <w:rFonts w:asciiTheme="minorHAnsi" w:hAnsiTheme="minorHAnsi" w:cstheme="minorHAnsi"/>
          <w:sz w:val="22"/>
          <w:szCs w:val="22"/>
        </w:rPr>
      </w:pPr>
      <w:r w:rsidRPr="0050004E">
        <w:rPr>
          <w:rFonts w:asciiTheme="minorHAnsi" w:hAnsiTheme="minorHAnsi" w:cstheme="minorHAnsi"/>
          <w:sz w:val="22"/>
          <w:szCs w:val="22"/>
        </w:rPr>
        <w:t xml:space="preserve">I have </w:t>
      </w:r>
      <w:r>
        <w:rPr>
          <w:rFonts w:asciiTheme="minorHAnsi" w:hAnsiTheme="minorHAnsi" w:cstheme="minorHAnsi"/>
          <w:sz w:val="22"/>
          <w:szCs w:val="22"/>
        </w:rPr>
        <w:t xml:space="preserve">reviewed a manuscript SAIMS </w:t>
      </w:r>
      <w:r w:rsidRPr="0050004E">
        <w:rPr>
          <w:rFonts w:asciiTheme="minorHAnsi" w:hAnsiTheme="minorHAnsi" w:cstheme="minorHAnsi"/>
          <w:sz w:val="22"/>
          <w:szCs w:val="22"/>
        </w:rPr>
        <w:t xml:space="preserve">conference proceedings to be held </w:t>
      </w:r>
      <w:r w:rsidRPr="0050004E">
        <w:rPr>
          <w:sz w:val="22"/>
          <w:szCs w:val="22"/>
        </w:rPr>
        <w:t xml:space="preserve"> in </w:t>
      </w:r>
      <w:r w:rsidRPr="0050004E">
        <w:rPr>
          <w:rFonts w:asciiTheme="minorHAnsi" w:hAnsiTheme="minorHAnsi" w:cstheme="minorHAnsi"/>
          <w:sz w:val="22"/>
          <w:szCs w:val="22"/>
        </w:rPr>
        <w:t>September 2016</w:t>
      </w:r>
    </w:p>
    <w:p w:rsidR="00317CE7" w:rsidRDefault="00317CE7" w:rsidP="00317CE7">
      <w:pPr>
        <w:pStyle w:val="BodyText2"/>
        <w:spacing w:line="276" w:lineRule="auto"/>
        <w:rPr>
          <w:rFonts w:asciiTheme="minorHAnsi" w:hAnsiTheme="minorHAnsi" w:cstheme="minorHAnsi"/>
          <w:b/>
          <w:sz w:val="22"/>
          <w:szCs w:val="22"/>
        </w:rPr>
      </w:pPr>
      <w:r w:rsidRPr="006B1E01">
        <w:rPr>
          <w:rFonts w:asciiTheme="minorHAnsi" w:hAnsiTheme="minorHAnsi" w:cstheme="minorHAnsi"/>
          <w:b/>
          <w:sz w:val="22"/>
          <w:szCs w:val="22"/>
        </w:rPr>
        <w:t>International collaboration</w:t>
      </w:r>
    </w:p>
    <w:p w:rsidR="00317CE7" w:rsidRPr="00102BE8" w:rsidRDefault="00317CE7" w:rsidP="00317CE7">
      <w:pPr>
        <w:pStyle w:val="BodyText2"/>
        <w:numPr>
          <w:ilvl w:val="0"/>
          <w:numId w:val="12"/>
        </w:numPr>
        <w:spacing w:line="276" w:lineRule="auto"/>
        <w:jc w:val="both"/>
        <w:rPr>
          <w:rFonts w:asciiTheme="minorHAnsi" w:hAnsiTheme="minorHAnsi" w:cstheme="minorHAnsi"/>
          <w:sz w:val="22"/>
          <w:szCs w:val="22"/>
        </w:rPr>
      </w:pPr>
      <w:r w:rsidRPr="00102BE8">
        <w:rPr>
          <w:rFonts w:asciiTheme="minorHAnsi" w:hAnsiTheme="minorHAnsi" w:cstheme="minorHAnsi"/>
          <w:sz w:val="22"/>
          <w:szCs w:val="22"/>
        </w:rPr>
        <w:t>In June 2015, our department hosted a</w:t>
      </w:r>
      <w:r>
        <w:rPr>
          <w:rFonts w:asciiTheme="minorHAnsi" w:hAnsiTheme="minorHAnsi" w:cstheme="minorHAnsi"/>
          <w:sz w:val="22"/>
          <w:szCs w:val="22"/>
        </w:rPr>
        <w:t>n A-</w:t>
      </w:r>
      <w:r w:rsidRPr="00102BE8">
        <w:rPr>
          <w:rFonts w:asciiTheme="minorHAnsi" w:hAnsiTheme="minorHAnsi" w:cstheme="minorHAnsi"/>
          <w:sz w:val="22"/>
          <w:szCs w:val="22"/>
        </w:rPr>
        <w:t>rated Professor</w:t>
      </w:r>
      <w:r>
        <w:rPr>
          <w:rFonts w:asciiTheme="minorHAnsi" w:hAnsiTheme="minorHAnsi" w:cstheme="minorHAnsi"/>
          <w:sz w:val="22"/>
          <w:szCs w:val="22"/>
        </w:rPr>
        <w:t>, Stuart Carr,</w:t>
      </w:r>
      <w:r w:rsidRPr="00102BE8">
        <w:rPr>
          <w:rFonts w:asciiTheme="minorHAnsi" w:hAnsiTheme="minorHAnsi" w:cstheme="minorHAnsi"/>
          <w:sz w:val="22"/>
          <w:szCs w:val="22"/>
        </w:rPr>
        <w:t xml:space="preserve"> from Massey University. Through his visit,</w:t>
      </w:r>
      <w:r>
        <w:rPr>
          <w:rFonts w:asciiTheme="minorHAnsi" w:hAnsiTheme="minorHAnsi" w:cstheme="minorHAnsi"/>
          <w:sz w:val="22"/>
          <w:szCs w:val="22"/>
        </w:rPr>
        <w:t xml:space="preserve"> three</w:t>
      </w:r>
      <w:r w:rsidRPr="00102BE8">
        <w:rPr>
          <w:rFonts w:asciiTheme="minorHAnsi" w:hAnsiTheme="minorHAnsi" w:cstheme="minorHAnsi"/>
          <w:sz w:val="22"/>
          <w:szCs w:val="22"/>
        </w:rPr>
        <w:t xml:space="preserve"> projects were scoped. They are on the living wages and proposals had been approved by the Faculty Ethics committee. I</w:t>
      </w:r>
      <w:r>
        <w:rPr>
          <w:rFonts w:asciiTheme="minorHAnsi" w:hAnsiTheme="minorHAnsi" w:cstheme="minorHAnsi"/>
          <w:sz w:val="22"/>
          <w:szCs w:val="22"/>
        </w:rPr>
        <w:t xml:space="preserve"> am a </w:t>
      </w:r>
      <w:r w:rsidRPr="00102BE8">
        <w:rPr>
          <w:rFonts w:asciiTheme="minorHAnsi" w:hAnsiTheme="minorHAnsi" w:cstheme="minorHAnsi"/>
          <w:sz w:val="22"/>
          <w:szCs w:val="22"/>
        </w:rPr>
        <w:t>project</w:t>
      </w:r>
      <w:r>
        <w:rPr>
          <w:rFonts w:asciiTheme="minorHAnsi" w:hAnsiTheme="minorHAnsi" w:cstheme="minorHAnsi"/>
          <w:sz w:val="22"/>
          <w:szCs w:val="22"/>
        </w:rPr>
        <w:t xml:space="preserve"> leader in two </w:t>
      </w:r>
      <w:r w:rsidRPr="00102BE8">
        <w:rPr>
          <w:rFonts w:asciiTheme="minorHAnsi" w:hAnsiTheme="minorHAnsi" w:cstheme="minorHAnsi"/>
          <w:sz w:val="22"/>
          <w:szCs w:val="22"/>
        </w:rPr>
        <w:t>projects</w:t>
      </w:r>
      <w:r>
        <w:rPr>
          <w:rFonts w:asciiTheme="minorHAnsi" w:hAnsiTheme="minorHAnsi" w:cstheme="minorHAnsi"/>
          <w:sz w:val="22"/>
          <w:szCs w:val="22"/>
        </w:rPr>
        <w:t xml:space="preserve"> that are commissioned at TUT. </w:t>
      </w:r>
      <w:r w:rsidRPr="00102BE8">
        <w:rPr>
          <w:rFonts w:asciiTheme="minorHAnsi" w:hAnsiTheme="minorHAnsi" w:cstheme="minorHAnsi"/>
          <w:sz w:val="22"/>
          <w:szCs w:val="22"/>
        </w:rPr>
        <w:t xml:space="preserve"> </w:t>
      </w:r>
      <w:r>
        <w:rPr>
          <w:rFonts w:asciiTheme="minorHAnsi" w:hAnsiTheme="minorHAnsi" w:cstheme="minorHAnsi"/>
          <w:sz w:val="22"/>
          <w:szCs w:val="22"/>
        </w:rPr>
        <w:t xml:space="preserve">In the third project, I am working </w:t>
      </w:r>
      <w:r w:rsidRPr="00102BE8">
        <w:rPr>
          <w:rFonts w:asciiTheme="minorHAnsi" w:hAnsiTheme="minorHAnsi" w:cstheme="minorHAnsi"/>
          <w:sz w:val="22"/>
          <w:szCs w:val="22"/>
        </w:rPr>
        <w:t xml:space="preserve">with scholars from University of Cape Town, Massey and Christchurch Polytechnic (CPIT). </w:t>
      </w:r>
      <w:r>
        <w:rPr>
          <w:rFonts w:asciiTheme="minorHAnsi" w:hAnsiTheme="minorHAnsi" w:cstheme="minorHAnsi"/>
          <w:sz w:val="22"/>
          <w:szCs w:val="22"/>
        </w:rPr>
        <w:t xml:space="preserve">Massey and CPIT in New Zealand. </w:t>
      </w:r>
      <w:r w:rsidRPr="00102BE8">
        <w:rPr>
          <w:rFonts w:asciiTheme="minorHAnsi" w:hAnsiTheme="minorHAnsi" w:cstheme="minorHAnsi"/>
          <w:sz w:val="22"/>
          <w:szCs w:val="22"/>
        </w:rPr>
        <w:t>In one</w:t>
      </w:r>
      <w:r>
        <w:rPr>
          <w:rFonts w:asciiTheme="minorHAnsi" w:hAnsiTheme="minorHAnsi" w:cstheme="minorHAnsi"/>
          <w:sz w:val="22"/>
          <w:szCs w:val="22"/>
        </w:rPr>
        <w:t xml:space="preserve"> of the</w:t>
      </w:r>
      <w:r w:rsidRPr="00102BE8">
        <w:rPr>
          <w:rFonts w:asciiTheme="minorHAnsi" w:hAnsiTheme="minorHAnsi" w:cstheme="minorHAnsi"/>
          <w:sz w:val="22"/>
          <w:szCs w:val="22"/>
        </w:rPr>
        <w:t xml:space="preserve"> living </w:t>
      </w:r>
      <w:r>
        <w:rPr>
          <w:rFonts w:asciiTheme="minorHAnsi" w:hAnsiTheme="minorHAnsi" w:cstheme="minorHAnsi"/>
          <w:sz w:val="22"/>
          <w:szCs w:val="22"/>
        </w:rPr>
        <w:t xml:space="preserve">wage </w:t>
      </w:r>
      <w:r w:rsidRPr="00102BE8">
        <w:rPr>
          <w:rFonts w:asciiTheme="minorHAnsi" w:hAnsiTheme="minorHAnsi" w:cstheme="minorHAnsi"/>
          <w:sz w:val="22"/>
          <w:szCs w:val="22"/>
        </w:rPr>
        <w:t>project</w:t>
      </w:r>
      <w:r>
        <w:rPr>
          <w:rFonts w:asciiTheme="minorHAnsi" w:hAnsiTheme="minorHAnsi" w:cstheme="minorHAnsi"/>
          <w:sz w:val="22"/>
          <w:szCs w:val="22"/>
        </w:rPr>
        <w:t>s</w:t>
      </w:r>
      <w:r w:rsidRPr="00102BE8">
        <w:rPr>
          <w:rFonts w:asciiTheme="minorHAnsi" w:hAnsiTheme="minorHAnsi" w:cstheme="minorHAnsi"/>
          <w:sz w:val="22"/>
          <w:szCs w:val="22"/>
        </w:rPr>
        <w:t>, a pilot has been conducted at a research site and data is code</w:t>
      </w:r>
      <w:r>
        <w:rPr>
          <w:rFonts w:asciiTheme="minorHAnsi" w:hAnsiTheme="minorHAnsi" w:cstheme="minorHAnsi"/>
          <w:sz w:val="22"/>
          <w:szCs w:val="22"/>
        </w:rPr>
        <w:t>d</w:t>
      </w:r>
      <w:r w:rsidRPr="00102BE8">
        <w:rPr>
          <w:rFonts w:asciiTheme="minorHAnsi" w:hAnsiTheme="minorHAnsi" w:cstheme="minorHAnsi"/>
          <w:sz w:val="22"/>
          <w:szCs w:val="22"/>
        </w:rPr>
        <w:t xml:space="preserve"> in Excel</w:t>
      </w:r>
      <w:r>
        <w:rPr>
          <w:rFonts w:asciiTheme="minorHAnsi" w:hAnsiTheme="minorHAnsi" w:cstheme="minorHAnsi"/>
          <w:sz w:val="22"/>
          <w:szCs w:val="22"/>
        </w:rPr>
        <w:t xml:space="preserve"> and one paper has been produced and accepted in a DHET conference proceedings. In the other project, data collection have commenced in the middle of May 2016. The third project, data is  collected and analysed</w:t>
      </w:r>
    </w:p>
    <w:p w:rsidR="00317CE7" w:rsidRDefault="00317CE7" w:rsidP="00317CE7">
      <w:pPr>
        <w:pStyle w:val="Heading1"/>
        <w:rPr>
          <w:rFonts w:asciiTheme="minorHAnsi" w:hAnsiTheme="minorHAnsi" w:cstheme="minorHAnsi"/>
          <w:color w:val="0000FF"/>
          <w:sz w:val="22"/>
          <w:szCs w:val="22"/>
        </w:rPr>
      </w:pPr>
    </w:p>
    <w:p w:rsidR="00317CE7" w:rsidRDefault="00317CE7" w:rsidP="00317CE7">
      <w:pPr>
        <w:rPr>
          <w:lang w:val="en-ZA"/>
        </w:rPr>
      </w:pPr>
    </w:p>
    <w:p w:rsidR="00317CE7" w:rsidRPr="00A85FEB" w:rsidRDefault="00317CE7" w:rsidP="00317CE7">
      <w:pPr>
        <w:rPr>
          <w:lang w:val="en-ZA"/>
        </w:rPr>
      </w:pPr>
    </w:p>
    <w:p w:rsidR="00317CE7" w:rsidRPr="004358C6" w:rsidRDefault="00317CE7" w:rsidP="00317CE7">
      <w:pPr>
        <w:pStyle w:val="Heading1"/>
        <w:rPr>
          <w:rFonts w:asciiTheme="minorHAnsi" w:hAnsiTheme="minorHAnsi" w:cstheme="minorHAnsi"/>
          <w:color w:val="0000FF"/>
          <w:sz w:val="22"/>
          <w:szCs w:val="22"/>
        </w:rPr>
      </w:pPr>
      <w:r w:rsidRPr="004358C6">
        <w:rPr>
          <w:rFonts w:asciiTheme="minorHAnsi" w:hAnsiTheme="minorHAnsi" w:cstheme="minorHAnsi"/>
          <w:color w:val="0000FF"/>
          <w:sz w:val="22"/>
          <w:szCs w:val="22"/>
        </w:rPr>
        <w:lastRenderedPageBreak/>
        <w:t>SME EXPERIENCE</w:t>
      </w:r>
    </w:p>
    <w:p w:rsidR="00317CE7" w:rsidRPr="002B6B24" w:rsidRDefault="00317CE7" w:rsidP="00317CE7">
      <w:pPr>
        <w:pStyle w:val="BodyText2"/>
        <w:spacing w:line="276" w:lineRule="auto"/>
        <w:rPr>
          <w:rFonts w:asciiTheme="minorHAnsi" w:hAnsiTheme="minorHAnsi" w:cstheme="minorHAnsi"/>
          <w:b/>
          <w:sz w:val="22"/>
          <w:szCs w:val="22"/>
        </w:rPr>
      </w:pPr>
      <w:r w:rsidRPr="002B6B24">
        <w:rPr>
          <w:rFonts w:asciiTheme="minorHAnsi" w:hAnsiTheme="minorHAnsi" w:cstheme="minorHAnsi"/>
          <w:b/>
          <w:sz w:val="22"/>
          <w:szCs w:val="22"/>
        </w:rPr>
        <w:t>Ecclesiastic trading enterprise</w:t>
      </w:r>
    </w:p>
    <w:p w:rsidR="00317CE7" w:rsidRDefault="00317CE7" w:rsidP="00317CE7">
      <w:pPr>
        <w:pStyle w:val="BodyText2"/>
        <w:numPr>
          <w:ilvl w:val="0"/>
          <w:numId w:val="14"/>
        </w:numPr>
        <w:spacing w:line="276" w:lineRule="auto"/>
        <w:rPr>
          <w:rFonts w:asciiTheme="minorHAnsi" w:hAnsiTheme="minorHAnsi" w:cstheme="minorHAnsi"/>
          <w:sz w:val="22"/>
          <w:szCs w:val="22"/>
        </w:rPr>
      </w:pPr>
      <w:r w:rsidRPr="00485632">
        <w:rPr>
          <w:rFonts w:asciiTheme="minorHAnsi" w:hAnsiTheme="minorHAnsi" w:cstheme="minorHAnsi"/>
          <w:sz w:val="22"/>
          <w:szCs w:val="22"/>
        </w:rPr>
        <w:t xml:space="preserve">Ensure that the company has </w:t>
      </w:r>
      <w:r>
        <w:rPr>
          <w:rFonts w:asciiTheme="minorHAnsi" w:hAnsiTheme="minorHAnsi" w:cstheme="minorHAnsi"/>
          <w:sz w:val="22"/>
          <w:szCs w:val="22"/>
        </w:rPr>
        <w:t xml:space="preserve">a Tax Clearance, it is registered at CIPRO and it is accredited at the </w:t>
      </w:r>
      <w:r w:rsidRPr="001C5DBF">
        <w:rPr>
          <w:rFonts w:asciiTheme="minorHAnsi" w:hAnsiTheme="minorHAnsi" w:cstheme="minorHAnsi"/>
          <w:sz w:val="22"/>
          <w:szCs w:val="22"/>
        </w:rPr>
        <w:t xml:space="preserve">Education, Training and Development </w:t>
      </w:r>
      <w:r>
        <w:rPr>
          <w:rFonts w:asciiTheme="minorHAnsi" w:hAnsiTheme="minorHAnsi" w:cstheme="minorHAnsi"/>
          <w:sz w:val="22"/>
          <w:szCs w:val="22"/>
        </w:rPr>
        <w:t>Practices (ETDP) Seta. The latter involved development of quality management system (QMS), procuring of unit standards and verification process</w:t>
      </w:r>
    </w:p>
    <w:p w:rsidR="00317CE7" w:rsidRDefault="00317CE7" w:rsidP="00317CE7">
      <w:pPr>
        <w:pStyle w:val="BodyText2"/>
        <w:spacing w:line="276" w:lineRule="auto"/>
        <w:rPr>
          <w:rFonts w:asciiTheme="minorHAnsi" w:hAnsiTheme="minorHAnsi" w:cstheme="minorHAnsi"/>
          <w:b/>
          <w:sz w:val="22"/>
          <w:szCs w:val="22"/>
        </w:rPr>
      </w:pPr>
    </w:p>
    <w:p w:rsidR="00317CE7" w:rsidRPr="0051533F" w:rsidRDefault="00317CE7" w:rsidP="00317CE7">
      <w:pPr>
        <w:pStyle w:val="BodyText2"/>
        <w:spacing w:line="276" w:lineRule="auto"/>
        <w:rPr>
          <w:rFonts w:asciiTheme="minorHAnsi" w:hAnsiTheme="minorHAnsi" w:cstheme="minorHAnsi"/>
          <w:b/>
          <w:sz w:val="22"/>
          <w:szCs w:val="22"/>
        </w:rPr>
      </w:pPr>
      <w:r w:rsidRPr="0016695E">
        <w:rPr>
          <w:rFonts w:asciiTheme="minorHAnsi" w:hAnsiTheme="minorHAnsi" w:cstheme="minorHAnsi"/>
          <w:b/>
          <w:sz w:val="22"/>
          <w:szCs w:val="22"/>
        </w:rPr>
        <w:t>Transport Education Training Authority Seta</w:t>
      </w:r>
    </w:p>
    <w:p w:rsidR="00317CE7" w:rsidRDefault="00317CE7" w:rsidP="00317CE7">
      <w:pPr>
        <w:pStyle w:val="BodyText2"/>
        <w:numPr>
          <w:ilvl w:val="0"/>
          <w:numId w:val="14"/>
        </w:numPr>
        <w:spacing w:line="276" w:lineRule="auto"/>
        <w:rPr>
          <w:rFonts w:asciiTheme="minorHAnsi" w:hAnsiTheme="minorHAnsi" w:cstheme="minorHAnsi"/>
          <w:sz w:val="22"/>
          <w:szCs w:val="22"/>
        </w:rPr>
      </w:pPr>
      <w:r>
        <w:rPr>
          <w:rFonts w:asciiTheme="minorHAnsi" w:hAnsiTheme="minorHAnsi" w:cstheme="minorHAnsi"/>
          <w:sz w:val="22"/>
          <w:szCs w:val="22"/>
        </w:rPr>
        <w:t>Trained volunteers in Tshwane and Rustenburg prior to the 2009 Confederation Cup</w:t>
      </w:r>
    </w:p>
    <w:p w:rsidR="00317CE7" w:rsidRDefault="00317CE7" w:rsidP="00317CE7">
      <w:pPr>
        <w:rPr>
          <w:rFonts w:asciiTheme="minorHAnsi" w:hAnsiTheme="minorHAnsi" w:cstheme="minorHAnsi"/>
          <w:b/>
          <w:sz w:val="22"/>
          <w:szCs w:val="22"/>
        </w:rPr>
      </w:pPr>
      <w:r>
        <w:rPr>
          <w:rFonts w:asciiTheme="minorHAnsi" w:hAnsiTheme="minorHAnsi" w:cstheme="minorHAnsi"/>
          <w:b/>
          <w:sz w:val="22"/>
          <w:szCs w:val="22"/>
        </w:rPr>
        <w:t>Researcher</w:t>
      </w:r>
    </w:p>
    <w:p w:rsidR="00317CE7" w:rsidRPr="000537FC" w:rsidRDefault="00317CE7" w:rsidP="00317CE7">
      <w:pPr>
        <w:numPr>
          <w:ilvl w:val="0"/>
          <w:numId w:val="1"/>
        </w:numPr>
        <w:spacing w:line="276" w:lineRule="auto"/>
        <w:rPr>
          <w:rFonts w:asciiTheme="minorHAnsi" w:hAnsiTheme="minorHAnsi" w:cstheme="minorHAnsi"/>
          <w:sz w:val="22"/>
          <w:szCs w:val="22"/>
        </w:rPr>
      </w:pPr>
      <w:r w:rsidRPr="000537FC">
        <w:rPr>
          <w:rFonts w:asciiTheme="minorHAnsi" w:hAnsiTheme="minorHAnsi" w:cstheme="minorHAnsi"/>
          <w:sz w:val="22"/>
          <w:szCs w:val="22"/>
        </w:rPr>
        <w:t>Co-design of the research instrument (i.e. questionnaire)</w:t>
      </w:r>
    </w:p>
    <w:p w:rsidR="00317CE7" w:rsidRPr="000537FC" w:rsidRDefault="00317CE7" w:rsidP="00317CE7">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Review l</w:t>
      </w:r>
      <w:r w:rsidRPr="000537FC">
        <w:rPr>
          <w:rFonts w:asciiTheme="minorHAnsi" w:hAnsiTheme="minorHAnsi" w:cstheme="minorHAnsi"/>
          <w:sz w:val="22"/>
          <w:szCs w:val="22"/>
        </w:rPr>
        <w:t>iterature review for spirit and wine industry</w:t>
      </w:r>
    </w:p>
    <w:p w:rsidR="00317CE7" w:rsidRPr="000537FC" w:rsidRDefault="00317CE7" w:rsidP="00317CE7">
      <w:pPr>
        <w:numPr>
          <w:ilvl w:val="0"/>
          <w:numId w:val="1"/>
        </w:numPr>
        <w:spacing w:line="276" w:lineRule="auto"/>
        <w:rPr>
          <w:rFonts w:asciiTheme="minorHAnsi" w:hAnsiTheme="minorHAnsi" w:cstheme="minorHAnsi"/>
          <w:sz w:val="22"/>
          <w:szCs w:val="22"/>
        </w:rPr>
      </w:pPr>
      <w:r w:rsidRPr="000537FC">
        <w:rPr>
          <w:rFonts w:asciiTheme="minorHAnsi" w:hAnsiTheme="minorHAnsi" w:cstheme="minorHAnsi"/>
          <w:sz w:val="22"/>
          <w:szCs w:val="22"/>
        </w:rPr>
        <w:t>Edit</w:t>
      </w:r>
      <w:r>
        <w:rPr>
          <w:rFonts w:asciiTheme="minorHAnsi" w:hAnsiTheme="minorHAnsi" w:cstheme="minorHAnsi"/>
          <w:sz w:val="22"/>
          <w:szCs w:val="22"/>
        </w:rPr>
        <w:t xml:space="preserve"> </w:t>
      </w:r>
      <w:r w:rsidRPr="000537FC">
        <w:rPr>
          <w:rFonts w:asciiTheme="minorHAnsi" w:hAnsiTheme="minorHAnsi" w:cstheme="minorHAnsi"/>
          <w:sz w:val="22"/>
          <w:szCs w:val="22"/>
        </w:rPr>
        <w:t>the report</w:t>
      </w:r>
    </w:p>
    <w:p w:rsidR="00317CE7" w:rsidRDefault="00317CE7" w:rsidP="00317CE7">
      <w:pPr>
        <w:rPr>
          <w:rFonts w:asciiTheme="minorHAnsi" w:hAnsiTheme="minorHAnsi" w:cstheme="minorHAnsi"/>
          <w:b/>
          <w:sz w:val="22"/>
          <w:szCs w:val="22"/>
        </w:rPr>
      </w:pPr>
    </w:p>
    <w:p w:rsidR="00317CE7" w:rsidRDefault="00317CE7" w:rsidP="00317CE7">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807"/>
        <w:gridCol w:w="6435"/>
      </w:tblGrid>
      <w:tr w:rsidR="00317CE7" w:rsidRPr="000537FC" w:rsidTr="0083150E">
        <w:tc>
          <w:tcPr>
            <w:tcW w:w="2864"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COMPANY</w:t>
            </w:r>
          </w:p>
        </w:tc>
        <w:tc>
          <w:tcPr>
            <w:tcW w:w="6604" w:type="dxa"/>
          </w:tcPr>
          <w:p w:rsidR="00317CE7" w:rsidRPr="000537FC" w:rsidRDefault="00317CE7" w:rsidP="0083150E">
            <w:pPr>
              <w:pStyle w:val="Heading1"/>
              <w:keepLines/>
              <w:tabs>
                <w:tab w:val="left" w:pos="850"/>
                <w:tab w:val="left" w:pos="1701"/>
                <w:tab w:val="left" w:pos="2551"/>
                <w:tab w:val="left" w:pos="3402"/>
                <w:tab w:val="left" w:pos="4252"/>
                <w:tab w:val="left" w:pos="5102"/>
                <w:tab w:val="left" w:pos="5953"/>
                <w:tab w:val="left" w:pos="6803"/>
                <w:tab w:val="left" w:pos="7654"/>
              </w:tabs>
              <w:spacing w:before="60"/>
              <w:rPr>
                <w:rFonts w:asciiTheme="minorHAnsi" w:hAnsiTheme="minorHAnsi" w:cstheme="minorHAnsi"/>
                <w:b w:val="0"/>
                <w:sz w:val="22"/>
                <w:szCs w:val="22"/>
              </w:rPr>
            </w:pPr>
            <w:r w:rsidRPr="000537FC">
              <w:rPr>
                <w:rFonts w:asciiTheme="minorHAnsi" w:hAnsiTheme="minorHAnsi" w:cstheme="minorHAnsi"/>
                <w:b w:val="0"/>
                <w:sz w:val="22"/>
                <w:szCs w:val="22"/>
              </w:rPr>
              <w:t>N</w:t>
            </w:r>
            <w:r>
              <w:rPr>
                <w:rFonts w:asciiTheme="minorHAnsi" w:hAnsiTheme="minorHAnsi" w:cstheme="minorHAnsi"/>
                <w:b w:val="0"/>
                <w:sz w:val="22"/>
                <w:szCs w:val="22"/>
              </w:rPr>
              <w:t>osipho</w:t>
            </w:r>
          </w:p>
        </w:tc>
      </w:tr>
      <w:tr w:rsidR="00317CE7" w:rsidRPr="000537FC" w:rsidTr="0083150E">
        <w:tc>
          <w:tcPr>
            <w:tcW w:w="2864"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EMPLOYMENT DATES</w:t>
            </w:r>
          </w:p>
        </w:tc>
        <w:tc>
          <w:tcPr>
            <w:tcW w:w="6604" w:type="dxa"/>
          </w:tcPr>
          <w:p w:rsidR="00317CE7" w:rsidRPr="000537FC" w:rsidRDefault="00317CE7" w:rsidP="0083150E">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Theme="minorHAnsi" w:hAnsiTheme="minorHAnsi" w:cstheme="minorHAnsi"/>
                <w:bCs/>
                <w:sz w:val="22"/>
                <w:szCs w:val="22"/>
              </w:rPr>
            </w:pPr>
            <w:r w:rsidRPr="000537FC">
              <w:rPr>
                <w:rFonts w:asciiTheme="minorHAnsi" w:hAnsiTheme="minorHAnsi" w:cstheme="minorHAnsi"/>
                <w:bCs/>
                <w:sz w:val="22"/>
                <w:szCs w:val="22"/>
              </w:rPr>
              <w:t>September and October  2009</w:t>
            </w:r>
          </w:p>
        </w:tc>
      </w:tr>
      <w:tr w:rsidR="00317CE7" w:rsidRPr="000537FC" w:rsidTr="0083150E">
        <w:tc>
          <w:tcPr>
            <w:tcW w:w="2864"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POSITION HELD</w:t>
            </w:r>
          </w:p>
        </w:tc>
        <w:tc>
          <w:tcPr>
            <w:tcW w:w="6604" w:type="dxa"/>
          </w:tcPr>
          <w:p w:rsidR="00317CE7" w:rsidRPr="000537FC" w:rsidRDefault="00317CE7" w:rsidP="0083150E">
            <w:pPr>
              <w:pStyle w:val="Heading3"/>
              <w:spacing w:before="0"/>
              <w:rPr>
                <w:rFonts w:asciiTheme="minorHAnsi" w:hAnsiTheme="minorHAnsi" w:cstheme="minorHAnsi"/>
                <w:b w:val="0"/>
                <w:sz w:val="22"/>
                <w:szCs w:val="22"/>
              </w:rPr>
            </w:pPr>
            <w:r w:rsidRPr="000537FC">
              <w:rPr>
                <w:rFonts w:asciiTheme="minorHAnsi" w:hAnsiTheme="minorHAnsi" w:cstheme="minorHAnsi"/>
                <w:b w:val="0"/>
                <w:sz w:val="22"/>
                <w:szCs w:val="22"/>
              </w:rPr>
              <w:t>Research Consulting</w:t>
            </w:r>
          </w:p>
        </w:tc>
      </w:tr>
      <w:tr w:rsidR="00317CE7" w:rsidRPr="000537FC" w:rsidTr="0083150E">
        <w:tc>
          <w:tcPr>
            <w:tcW w:w="2864"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PROJECT</w:t>
            </w:r>
          </w:p>
        </w:tc>
        <w:tc>
          <w:tcPr>
            <w:tcW w:w="6604" w:type="dxa"/>
          </w:tcPr>
          <w:p w:rsidR="00317CE7" w:rsidRPr="000537FC" w:rsidRDefault="00317CE7" w:rsidP="0083150E">
            <w:pPr>
              <w:pStyle w:val="Heading3"/>
              <w:spacing w:before="0"/>
              <w:rPr>
                <w:rFonts w:asciiTheme="minorHAnsi" w:hAnsiTheme="minorHAnsi" w:cstheme="minorHAnsi"/>
                <w:sz w:val="22"/>
                <w:szCs w:val="22"/>
              </w:rPr>
            </w:pPr>
            <w:r w:rsidRPr="000537FC">
              <w:rPr>
                <w:rFonts w:asciiTheme="minorHAnsi" w:hAnsiTheme="minorHAnsi" w:cstheme="minorHAnsi"/>
                <w:sz w:val="22"/>
                <w:szCs w:val="22"/>
              </w:rPr>
              <w:t xml:space="preserve">BBBEE Project for Dti </w:t>
            </w:r>
          </w:p>
          <w:p w:rsidR="00317CE7" w:rsidRPr="000537FC" w:rsidRDefault="00317CE7" w:rsidP="00317CE7">
            <w:pPr>
              <w:pStyle w:val="Heading3"/>
              <w:numPr>
                <w:ilvl w:val="0"/>
                <w:numId w:val="2"/>
              </w:numPr>
              <w:spacing w:before="0"/>
              <w:rPr>
                <w:rFonts w:asciiTheme="minorHAnsi" w:hAnsiTheme="minorHAnsi" w:cstheme="minorHAnsi"/>
                <w:sz w:val="22"/>
                <w:szCs w:val="22"/>
              </w:rPr>
            </w:pPr>
            <w:r w:rsidRPr="000537FC">
              <w:rPr>
                <w:rFonts w:asciiTheme="minorHAnsi" w:hAnsiTheme="minorHAnsi" w:cstheme="minorHAnsi"/>
                <w:b w:val="0"/>
                <w:sz w:val="22"/>
                <w:szCs w:val="22"/>
              </w:rPr>
              <w:t>Looking at barriers of black entrepreneurs in the liquor industry</w:t>
            </w:r>
            <w:r w:rsidRPr="000537FC">
              <w:rPr>
                <w:rFonts w:asciiTheme="minorHAnsi" w:hAnsiTheme="minorHAnsi" w:cstheme="minorHAnsi"/>
                <w:sz w:val="22"/>
                <w:szCs w:val="22"/>
              </w:rPr>
              <w:t xml:space="preserve">  </w:t>
            </w:r>
          </w:p>
        </w:tc>
      </w:tr>
    </w:tbl>
    <w:p w:rsidR="00317CE7" w:rsidRPr="000537FC" w:rsidRDefault="00317CE7" w:rsidP="00317CE7">
      <w:pPr>
        <w:rPr>
          <w:rFonts w:asciiTheme="minorHAnsi" w:hAnsiTheme="minorHAnsi" w:cstheme="minorHAnsi"/>
          <w:sz w:val="22"/>
          <w:szCs w:val="22"/>
        </w:rPr>
      </w:pPr>
    </w:p>
    <w:p w:rsidR="00317CE7" w:rsidRPr="004358C6" w:rsidRDefault="00317CE7" w:rsidP="00317CE7">
      <w:pPr>
        <w:pStyle w:val="Heading1"/>
        <w:rPr>
          <w:rFonts w:asciiTheme="minorHAnsi" w:hAnsiTheme="minorHAnsi" w:cstheme="minorHAnsi"/>
          <w:color w:val="0000FF"/>
          <w:sz w:val="22"/>
          <w:szCs w:val="22"/>
        </w:rPr>
      </w:pPr>
      <w:r w:rsidRPr="004358C6">
        <w:rPr>
          <w:rFonts w:asciiTheme="minorHAnsi" w:hAnsiTheme="minorHAnsi" w:cstheme="minorHAnsi"/>
          <w:color w:val="0000FF"/>
          <w:sz w:val="22"/>
          <w:szCs w:val="22"/>
        </w:rPr>
        <w:t>CORPORATE EXPERIENCE</w:t>
      </w:r>
    </w:p>
    <w:p w:rsidR="00317CE7" w:rsidRPr="000537FC" w:rsidRDefault="00317CE7" w:rsidP="00317CE7">
      <w:pPr>
        <w:pStyle w:val="BodyText2"/>
        <w:rPr>
          <w:rFonts w:asciiTheme="minorHAnsi" w:hAnsiTheme="minorHAnsi" w:cstheme="minorHAnsi"/>
          <w:sz w:val="22"/>
          <w:szCs w:val="22"/>
        </w:rPr>
      </w:pPr>
      <w:r w:rsidRPr="000537FC">
        <w:rPr>
          <w:rFonts w:asciiTheme="minorHAnsi" w:hAnsiTheme="minorHAnsi" w:cstheme="minorHAnsi"/>
          <w:sz w:val="22"/>
          <w:szCs w:val="22"/>
        </w:rPr>
        <w:t>Responsibilities are as follows:</w:t>
      </w:r>
    </w:p>
    <w:p w:rsidR="00317CE7" w:rsidRDefault="00317CE7" w:rsidP="00317CE7">
      <w:pPr>
        <w:rPr>
          <w:rFonts w:asciiTheme="minorHAnsi" w:hAnsiTheme="minorHAnsi" w:cstheme="minorHAnsi"/>
          <w:b/>
          <w:sz w:val="22"/>
          <w:szCs w:val="22"/>
          <w:lang w:val="en-US"/>
        </w:rPr>
      </w:pPr>
      <w:r>
        <w:rPr>
          <w:rFonts w:asciiTheme="minorHAnsi" w:hAnsiTheme="minorHAnsi" w:cstheme="minorHAnsi"/>
          <w:b/>
          <w:sz w:val="22"/>
          <w:szCs w:val="22"/>
          <w:lang w:val="en-US"/>
        </w:rPr>
        <w:t xml:space="preserve">Strategic Management </w:t>
      </w:r>
    </w:p>
    <w:p w:rsidR="00317CE7" w:rsidRDefault="00317CE7" w:rsidP="00317CE7">
      <w:pPr>
        <w:rPr>
          <w:rFonts w:asciiTheme="minorHAnsi" w:hAnsiTheme="minorHAnsi" w:cstheme="minorHAnsi"/>
          <w:b/>
          <w:sz w:val="22"/>
          <w:szCs w:val="22"/>
          <w:lang w:val="en-US"/>
        </w:rPr>
      </w:pPr>
    </w:p>
    <w:p w:rsidR="00317CE7" w:rsidRDefault="00317CE7" w:rsidP="00317CE7">
      <w:pPr>
        <w:pStyle w:val="ListParagraph"/>
        <w:numPr>
          <w:ilvl w:val="0"/>
          <w:numId w:val="10"/>
        </w:numPr>
        <w:spacing w:line="276" w:lineRule="auto"/>
        <w:rPr>
          <w:rFonts w:asciiTheme="minorHAnsi" w:hAnsiTheme="minorHAnsi" w:cstheme="minorHAnsi"/>
          <w:sz w:val="22"/>
          <w:szCs w:val="22"/>
          <w:lang w:val="en-US"/>
        </w:rPr>
      </w:pPr>
      <w:r w:rsidRPr="00274805">
        <w:rPr>
          <w:rFonts w:asciiTheme="minorHAnsi" w:hAnsiTheme="minorHAnsi" w:cstheme="minorHAnsi"/>
          <w:sz w:val="22"/>
          <w:szCs w:val="22"/>
          <w:lang w:val="en-US"/>
        </w:rPr>
        <w:t>Advice line managers about learning methodologies and strategies (i.e. blended</w:t>
      </w:r>
      <w:r>
        <w:rPr>
          <w:rFonts w:asciiTheme="minorHAnsi" w:hAnsiTheme="minorHAnsi" w:cstheme="minorHAnsi"/>
          <w:sz w:val="22"/>
          <w:szCs w:val="22"/>
          <w:lang w:val="en-US"/>
        </w:rPr>
        <w:t>-</w:t>
      </w:r>
      <w:r w:rsidRPr="00274805">
        <w:rPr>
          <w:rFonts w:asciiTheme="minorHAnsi" w:hAnsiTheme="minorHAnsi" w:cstheme="minorHAnsi"/>
          <w:sz w:val="22"/>
          <w:szCs w:val="22"/>
          <w:lang w:val="en-US"/>
        </w:rPr>
        <w:t>learning)</w:t>
      </w:r>
    </w:p>
    <w:p w:rsidR="00317CE7" w:rsidRDefault="00317CE7" w:rsidP="00317CE7">
      <w:pPr>
        <w:pStyle w:val="ListParagraph"/>
        <w:numPr>
          <w:ilvl w:val="0"/>
          <w:numId w:val="10"/>
        </w:num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Develop the training strategy for different projects</w:t>
      </w:r>
    </w:p>
    <w:p w:rsidR="00317CE7" w:rsidRDefault="00317CE7" w:rsidP="00317CE7">
      <w:pPr>
        <w:pStyle w:val="ListParagraph"/>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Liaise with the senior business analyst with curriculum development, alignment and signing</w:t>
      </w:r>
    </w:p>
    <w:p w:rsidR="00317CE7" w:rsidRDefault="00317CE7" w:rsidP="00317CE7">
      <w:pPr>
        <w:spacing w:line="276" w:lineRule="auto"/>
        <w:jc w:val="both"/>
        <w:rPr>
          <w:rFonts w:asciiTheme="minorHAnsi" w:hAnsiTheme="minorHAnsi" w:cstheme="minorHAnsi"/>
          <w:b/>
          <w:sz w:val="22"/>
          <w:szCs w:val="22"/>
        </w:rPr>
      </w:pPr>
    </w:p>
    <w:p w:rsidR="00317CE7" w:rsidRDefault="00317CE7" w:rsidP="00317CE7">
      <w:pPr>
        <w:spacing w:line="276" w:lineRule="auto"/>
        <w:jc w:val="both"/>
        <w:rPr>
          <w:rFonts w:asciiTheme="minorHAnsi" w:hAnsiTheme="minorHAnsi" w:cstheme="minorHAnsi"/>
          <w:sz w:val="22"/>
          <w:szCs w:val="22"/>
        </w:rPr>
      </w:pPr>
      <w:r w:rsidRPr="0076497B">
        <w:rPr>
          <w:rFonts w:asciiTheme="minorHAnsi" w:hAnsiTheme="minorHAnsi" w:cstheme="minorHAnsi"/>
          <w:b/>
          <w:sz w:val="22"/>
          <w:szCs w:val="22"/>
        </w:rPr>
        <w:t>Project Management</w:t>
      </w:r>
      <w:r w:rsidRPr="0076497B">
        <w:rPr>
          <w:rFonts w:asciiTheme="minorHAnsi" w:hAnsiTheme="minorHAnsi" w:cstheme="minorHAnsi"/>
          <w:b/>
          <w:sz w:val="22"/>
          <w:szCs w:val="22"/>
        </w:rPr>
        <w:tab/>
      </w:r>
      <w:r w:rsidRPr="000537FC">
        <w:rPr>
          <w:rFonts w:asciiTheme="minorHAnsi" w:hAnsiTheme="minorHAnsi" w:cstheme="minorHAnsi"/>
          <w:sz w:val="22"/>
          <w:szCs w:val="22"/>
        </w:rPr>
        <w:t xml:space="preserve"> </w:t>
      </w:r>
    </w:p>
    <w:p w:rsidR="00317CE7" w:rsidRPr="00B47ACA" w:rsidRDefault="00317CE7" w:rsidP="00317CE7">
      <w:pPr>
        <w:pStyle w:val="ListParagraph"/>
        <w:numPr>
          <w:ilvl w:val="0"/>
          <w:numId w:val="13"/>
        </w:numPr>
        <w:spacing w:line="360" w:lineRule="auto"/>
        <w:jc w:val="both"/>
        <w:rPr>
          <w:rFonts w:asciiTheme="minorHAnsi" w:hAnsiTheme="minorHAnsi" w:cstheme="minorHAnsi"/>
          <w:sz w:val="22"/>
          <w:szCs w:val="22"/>
        </w:rPr>
      </w:pPr>
      <w:r w:rsidRPr="00B47ACA">
        <w:rPr>
          <w:rFonts w:asciiTheme="minorHAnsi" w:hAnsiTheme="minorHAnsi" w:cstheme="minorHAnsi"/>
          <w:sz w:val="22"/>
          <w:szCs w:val="22"/>
        </w:rPr>
        <w:t xml:space="preserve">Training </w:t>
      </w:r>
      <w:r>
        <w:rPr>
          <w:rFonts w:asciiTheme="minorHAnsi" w:hAnsiTheme="minorHAnsi" w:cstheme="minorHAnsi"/>
          <w:sz w:val="22"/>
          <w:szCs w:val="22"/>
        </w:rPr>
        <w:t>e</w:t>
      </w:r>
      <w:r w:rsidRPr="00B47ACA">
        <w:rPr>
          <w:rFonts w:asciiTheme="minorHAnsi" w:hAnsiTheme="minorHAnsi" w:cstheme="minorHAnsi"/>
          <w:sz w:val="22"/>
          <w:szCs w:val="22"/>
        </w:rPr>
        <w:t xml:space="preserve">fficiency </w:t>
      </w:r>
      <w:r>
        <w:rPr>
          <w:rFonts w:asciiTheme="minorHAnsi" w:hAnsiTheme="minorHAnsi" w:cstheme="minorHAnsi"/>
          <w:sz w:val="22"/>
          <w:szCs w:val="22"/>
        </w:rPr>
        <w:t>p</w:t>
      </w:r>
      <w:r w:rsidRPr="00B47ACA">
        <w:rPr>
          <w:rFonts w:asciiTheme="minorHAnsi" w:hAnsiTheme="minorHAnsi" w:cstheme="minorHAnsi"/>
          <w:sz w:val="22"/>
          <w:szCs w:val="22"/>
        </w:rPr>
        <w:t>roject in the IT environment</w:t>
      </w:r>
      <w:r>
        <w:rPr>
          <w:rFonts w:asciiTheme="minorHAnsi" w:hAnsiTheme="minorHAnsi" w:cstheme="minorHAnsi"/>
          <w:sz w:val="22"/>
          <w:szCs w:val="22"/>
        </w:rPr>
        <w:t>:</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 xml:space="preserve">Development of project plan on MS Project and Excel </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Resource allocation</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Costing on the project (R2 000 000)</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 xml:space="preserve">Facilitate user acceptance testing </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Facilitate the process of identification Business System Trainer (i.e. trainer mapping)</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lastRenderedPageBreak/>
        <w:t>Report project progress at the weekly management meeting and on a monthly basis to Departmental Manager</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 xml:space="preserve">Quality assurance and development of </w:t>
      </w:r>
      <w:r>
        <w:rPr>
          <w:rFonts w:asciiTheme="minorHAnsi" w:hAnsiTheme="minorHAnsi" w:cstheme="minorHAnsi"/>
          <w:sz w:val="22"/>
          <w:szCs w:val="22"/>
        </w:rPr>
        <w:t xml:space="preserve">customer care </w:t>
      </w:r>
      <w:r w:rsidRPr="000537FC">
        <w:rPr>
          <w:rFonts w:asciiTheme="minorHAnsi" w:hAnsiTheme="minorHAnsi" w:cstheme="minorHAnsi"/>
          <w:sz w:val="22"/>
          <w:szCs w:val="22"/>
        </w:rPr>
        <w:t>training materials and publishes th</w:t>
      </w:r>
      <w:r>
        <w:rPr>
          <w:rFonts w:asciiTheme="minorHAnsi" w:hAnsiTheme="minorHAnsi" w:cstheme="minorHAnsi"/>
          <w:sz w:val="22"/>
          <w:szCs w:val="22"/>
        </w:rPr>
        <w:t>em on the BASC Training Website</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Facilit</w:t>
      </w:r>
      <w:r>
        <w:rPr>
          <w:rFonts w:asciiTheme="minorHAnsi" w:hAnsiTheme="minorHAnsi" w:cstheme="minorHAnsi"/>
          <w:sz w:val="22"/>
          <w:szCs w:val="22"/>
        </w:rPr>
        <w:t>ate train-the-trainer workshops</w:t>
      </w:r>
    </w:p>
    <w:p w:rsidR="00317CE7" w:rsidRPr="000537FC" w:rsidRDefault="00317CE7" w:rsidP="00317CE7">
      <w:pPr>
        <w:numPr>
          <w:ilvl w:val="0"/>
          <w:numId w:val="19"/>
        </w:numPr>
        <w:spacing w:line="276" w:lineRule="auto"/>
        <w:jc w:val="both"/>
        <w:rPr>
          <w:rFonts w:asciiTheme="minorHAnsi" w:hAnsiTheme="minorHAnsi" w:cstheme="minorHAnsi"/>
          <w:sz w:val="22"/>
          <w:szCs w:val="22"/>
        </w:rPr>
      </w:pPr>
      <w:r w:rsidRPr="000537FC">
        <w:rPr>
          <w:rFonts w:asciiTheme="minorHAnsi" w:hAnsiTheme="minorHAnsi" w:cstheme="minorHAnsi"/>
          <w:sz w:val="22"/>
          <w:szCs w:val="22"/>
        </w:rPr>
        <w:t>Wrote a Request of Contract motivating for contract extension on the Vortex Project</w:t>
      </w:r>
    </w:p>
    <w:p w:rsidR="00317CE7" w:rsidRDefault="00317CE7" w:rsidP="00317CE7">
      <w:pPr>
        <w:jc w:val="both"/>
        <w:rPr>
          <w:rFonts w:asciiTheme="minorHAnsi" w:hAnsiTheme="minorHAnsi" w:cstheme="minorHAnsi"/>
          <w:b/>
          <w:sz w:val="22"/>
          <w:szCs w:val="22"/>
          <w:lang w:val="en-US"/>
        </w:rPr>
      </w:pPr>
      <w:r w:rsidRPr="000537FC">
        <w:rPr>
          <w:rFonts w:asciiTheme="minorHAnsi" w:hAnsiTheme="minorHAnsi" w:cstheme="minorHAnsi"/>
          <w:b/>
          <w:sz w:val="22"/>
          <w:szCs w:val="22"/>
          <w:lang w:val="en-US"/>
        </w:rPr>
        <w:t xml:space="preserve"> </w:t>
      </w:r>
    </w:p>
    <w:p w:rsidR="00317CE7" w:rsidRPr="000537FC" w:rsidRDefault="00317CE7" w:rsidP="00317CE7">
      <w:pPr>
        <w:jc w:val="both"/>
        <w:rPr>
          <w:rFonts w:asciiTheme="minorHAnsi" w:hAnsiTheme="minorHAnsi" w:cstheme="minorHAnsi"/>
          <w:b/>
          <w:sz w:val="22"/>
          <w:szCs w:val="22"/>
          <w:lang w:val="en-US"/>
        </w:rPr>
      </w:pPr>
      <w:r>
        <w:rPr>
          <w:rFonts w:asciiTheme="minorHAnsi" w:hAnsiTheme="minorHAnsi" w:cstheme="minorHAnsi"/>
          <w:b/>
          <w:sz w:val="22"/>
          <w:szCs w:val="22"/>
          <w:lang w:val="en-US"/>
        </w:rPr>
        <w:t>e</w:t>
      </w:r>
      <w:r w:rsidRPr="000537FC">
        <w:rPr>
          <w:rFonts w:asciiTheme="minorHAnsi" w:hAnsiTheme="minorHAnsi" w:cstheme="minorHAnsi"/>
          <w:b/>
          <w:sz w:val="22"/>
          <w:szCs w:val="22"/>
          <w:lang w:val="en-US"/>
        </w:rPr>
        <w:t>-Learning Content Development</w:t>
      </w:r>
    </w:p>
    <w:p w:rsidR="00317CE7" w:rsidRPr="000537FC" w:rsidRDefault="00317CE7" w:rsidP="00317CE7">
      <w:pPr>
        <w:ind w:left="360"/>
        <w:jc w:val="both"/>
        <w:rPr>
          <w:rFonts w:asciiTheme="minorHAnsi" w:hAnsiTheme="minorHAnsi" w:cstheme="minorHAnsi"/>
          <w:sz w:val="22"/>
          <w:szCs w:val="22"/>
          <w:lang w:val="en-US"/>
        </w:rPr>
      </w:pPr>
    </w:p>
    <w:p w:rsidR="00317CE7" w:rsidRPr="005449D2" w:rsidRDefault="00317CE7" w:rsidP="00317CE7">
      <w:pPr>
        <w:pStyle w:val="ListParagraph"/>
        <w:numPr>
          <w:ilvl w:val="0"/>
          <w:numId w:val="13"/>
        </w:numPr>
        <w:spacing w:line="360" w:lineRule="auto"/>
        <w:jc w:val="both"/>
        <w:rPr>
          <w:rFonts w:asciiTheme="minorHAnsi" w:hAnsiTheme="minorHAnsi" w:cstheme="minorHAnsi"/>
          <w:sz w:val="22"/>
          <w:szCs w:val="22"/>
        </w:rPr>
      </w:pPr>
      <w:r w:rsidRPr="005449D2">
        <w:rPr>
          <w:rFonts w:asciiTheme="minorHAnsi" w:hAnsiTheme="minorHAnsi" w:cstheme="minorHAnsi"/>
          <w:sz w:val="22"/>
          <w:szCs w:val="22"/>
        </w:rPr>
        <w:t>Update customer care learning material using Robohelp, Softsim and Dreamweaver</w:t>
      </w:r>
    </w:p>
    <w:p w:rsidR="00317CE7" w:rsidRDefault="00317CE7" w:rsidP="00317CE7">
      <w:pPr>
        <w:rPr>
          <w:rFonts w:asciiTheme="minorHAnsi" w:hAnsiTheme="minorHAnsi" w:cstheme="minorHAnsi"/>
          <w:b/>
          <w:sz w:val="22"/>
          <w:szCs w:val="22"/>
          <w:lang w:val="en-US"/>
        </w:rPr>
      </w:pPr>
    </w:p>
    <w:p w:rsidR="00317CE7" w:rsidRPr="000537FC" w:rsidRDefault="00317CE7" w:rsidP="00317CE7">
      <w:pPr>
        <w:rPr>
          <w:rFonts w:asciiTheme="minorHAnsi" w:hAnsiTheme="minorHAnsi" w:cstheme="minorHAnsi"/>
          <w:sz w:val="22"/>
          <w:szCs w:val="22"/>
          <w:lang w:val="en-US"/>
        </w:rPr>
      </w:pPr>
      <w:r w:rsidRPr="000537FC">
        <w:rPr>
          <w:rFonts w:asciiTheme="minorHAnsi" w:hAnsiTheme="minorHAnsi" w:cstheme="minorHAnsi"/>
          <w:b/>
          <w:sz w:val="22"/>
          <w:szCs w:val="22"/>
          <w:lang w:val="en-US"/>
        </w:rPr>
        <w:t>ETDP</w:t>
      </w:r>
      <w:r w:rsidRPr="000537FC">
        <w:rPr>
          <w:rFonts w:asciiTheme="minorHAnsi" w:hAnsiTheme="minorHAnsi" w:cstheme="minorHAnsi"/>
          <w:sz w:val="22"/>
          <w:szCs w:val="22"/>
          <w:lang w:val="en-US"/>
        </w:rPr>
        <w:t xml:space="preserve">: </w:t>
      </w:r>
      <w:r w:rsidRPr="000537FC">
        <w:rPr>
          <w:rFonts w:asciiTheme="minorHAnsi" w:hAnsiTheme="minorHAnsi" w:cstheme="minorHAnsi"/>
          <w:b/>
          <w:sz w:val="22"/>
          <w:szCs w:val="22"/>
          <w:lang w:val="en-US"/>
        </w:rPr>
        <w:t>Qualifications/Experience (2008 to 2009)</w:t>
      </w:r>
    </w:p>
    <w:p w:rsidR="00317CE7" w:rsidRPr="000537FC" w:rsidRDefault="00317CE7" w:rsidP="00317CE7">
      <w:pPr>
        <w:rPr>
          <w:rFonts w:asciiTheme="minorHAnsi" w:hAnsiTheme="minorHAnsi" w:cstheme="minorHAnsi"/>
          <w:sz w:val="22"/>
          <w:szCs w:val="22"/>
          <w:lang w:val="en-US"/>
        </w:rPr>
      </w:pPr>
    </w:p>
    <w:p w:rsidR="00317CE7" w:rsidRPr="005449D2" w:rsidRDefault="00317CE7" w:rsidP="00317CE7">
      <w:pPr>
        <w:pStyle w:val="ListParagraph"/>
        <w:numPr>
          <w:ilvl w:val="0"/>
          <w:numId w:val="13"/>
        </w:numPr>
        <w:spacing w:line="360" w:lineRule="auto"/>
        <w:jc w:val="both"/>
        <w:rPr>
          <w:rFonts w:asciiTheme="minorHAnsi" w:hAnsiTheme="minorHAnsi" w:cstheme="minorHAnsi"/>
          <w:sz w:val="22"/>
          <w:szCs w:val="22"/>
        </w:rPr>
      </w:pPr>
      <w:r w:rsidRPr="005449D2">
        <w:rPr>
          <w:rFonts w:asciiTheme="minorHAnsi" w:hAnsiTheme="minorHAnsi" w:cstheme="minorHAnsi"/>
          <w:sz w:val="22"/>
          <w:szCs w:val="22"/>
        </w:rPr>
        <w:t xml:space="preserve">Co-write the Facilitation Skills manual </w:t>
      </w:r>
    </w:p>
    <w:p w:rsidR="00317CE7" w:rsidRPr="005449D2" w:rsidRDefault="00317CE7" w:rsidP="00317CE7">
      <w:pPr>
        <w:pStyle w:val="ListParagraph"/>
        <w:numPr>
          <w:ilvl w:val="0"/>
          <w:numId w:val="13"/>
        </w:numPr>
        <w:spacing w:line="360" w:lineRule="auto"/>
        <w:jc w:val="both"/>
        <w:rPr>
          <w:rFonts w:asciiTheme="minorHAnsi" w:hAnsiTheme="minorHAnsi" w:cstheme="minorHAnsi"/>
          <w:sz w:val="22"/>
          <w:szCs w:val="22"/>
        </w:rPr>
      </w:pPr>
      <w:r w:rsidRPr="005449D2">
        <w:rPr>
          <w:rFonts w:asciiTheme="minorHAnsi" w:hAnsiTheme="minorHAnsi" w:cstheme="minorHAnsi"/>
          <w:sz w:val="22"/>
          <w:szCs w:val="22"/>
        </w:rPr>
        <w:t>Assess</w:t>
      </w:r>
      <w:r>
        <w:rPr>
          <w:rFonts w:asciiTheme="minorHAnsi" w:hAnsiTheme="minorHAnsi" w:cstheme="minorHAnsi"/>
          <w:sz w:val="22"/>
          <w:szCs w:val="22"/>
        </w:rPr>
        <w:t>or</w:t>
      </w:r>
      <w:r w:rsidRPr="005449D2">
        <w:rPr>
          <w:rFonts w:asciiTheme="minorHAnsi" w:hAnsiTheme="minorHAnsi" w:cstheme="minorHAnsi"/>
          <w:sz w:val="22"/>
          <w:szCs w:val="22"/>
        </w:rPr>
        <w:t xml:space="preserve"> and Moderate of Portfolio of Evidences (POEs)</w:t>
      </w:r>
    </w:p>
    <w:p w:rsidR="00317CE7" w:rsidRDefault="00317CE7" w:rsidP="00317CE7">
      <w:pPr>
        <w:rPr>
          <w:rFonts w:asciiTheme="minorHAnsi" w:hAnsiTheme="minorHAnsi" w:cstheme="minorHAnsi"/>
          <w:b/>
          <w:sz w:val="22"/>
          <w:szCs w:val="22"/>
          <w:lang w:val="en-US"/>
        </w:rPr>
      </w:pPr>
    </w:p>
    <w:p w:rsidR="00317CE7" w:rsidRPr="000537FC" w:rsidRDefault="00317CE7" w:rsidP="00317CE7">
      <w:pPr>
        <w:rPr>
          <w:rFonts w:asciiTheme="minorHAnsi" w:hAnsiTheme="minorHAnsi" w:cstheme="minorHAnsi"/>
          <w:sz w:val="22"/>
          <w:szCs w:val="22"/>
          <w:lang w:val="en-US"/>
        </w:rPr>
      </w:pPr>
      <w:r w:rsidRPr="000537FC">
        <w:rPr>
          <w:rFonts w:asciiTheme="minorHAnsi" w:hAnsiTheme="minorHAnsi" w:cstheme="minorHAnsi"/>
          <w:b/>
          <w:sz w:val="22"/>
          <w:szCs w:val="22"/>
          <w:lang w:val="en-US"/>
        </w:rPr>
        <w:t xml:space="preserve">Curriculum Development – April 2007 </w:t>
      </w:r>
      <w:r>
        <w:rPr>
          <w:rFonts w:asciiTheme="minorHAnsi" w:hAnsiTheme="minorHAnsi" w:cstheme="minorHAnsi"/>
          <w:b/>
          <w:sz w:val="22"/>
          <w:szCs w:val="22"/>
          <w:lang w:val="en-US"/>
        </w:rPr>
        <w:t xml:space="preserve">and </w:t>
      </w:r>
      <w:r w:rsidRPr="000537FC">
        <w:rPr>
          <w:rFonts w:asciiTheme="minorHAnsi" w:hAnsiTheme="minorHAnsi" w:cstheme="minorHAnsi"/>
          <w:b/>
          <w:sz w:val="22"/>
          <w:szCs w:val="22"/>
          <w:lang w:val="en-US"/>
        </w:rPr>
        <w:t>June 2010</w:t>
      </w:r>
    </w:p>
    <w:p w:rsidR="00317CE7" w:rsidRPr="000537FC" w:rsidRDefault="00317CE7" w:rsidP="00317CE7">
      <w:pPr>
        <w:rPr>
          <w:rFonts w:asciiTheme="minorHAnsi" w:hAnsiTheme="minorHAnsi" w:cstheme="minorHAnsi"/>
          <w:b/>
          <w:sz w:val="22"/>
          <w:szCs w:val="22"/>
        </w:rPr>
      </w:pPr>
      <w:r w:rsidRPr="000537FC">
        <w:rPr>
          <w:rFonts w:asciiTheme="minorHAnsi" w:hAnsiTheme="minorHAnsi" w:cstheme="minorHAnsi"/>
          <w:b/>
          <w:sz w:val="22"/>
          <w:szCs w:val="22"/>
        </w:rPr>
        <w:t xml:space="preserve"> </w:t>
      </w:r>
    </w:p>
    <w:p w:rsidR="00317CE7" w:rsidRPr="005449D2" w:rsidRDefault="00317CE7" w:rsidP="00317CE7">
      <w:pPr>
        <w:pStyle w:val="ListParagraph"/>
        <w:numPr>
          <w:ilvl w:val="0"/>
          <w:numId w:val="13"/>
        </w:numPr>
        <w:spacing w:line="360" w:lineRule="auto"/>
        <w:jc w:val="both"/>
        <w:rPr>
          <w:rFonts w:asciiTheme="minorHAnsi" w:hAnsiTheme="minorHAnsi" w:cstheme="minorHAnsi"/>
          <w:sz w:val="22"/>
          <w:szCs w:val="22"/>
        </w:rPr>
      </w:pPr>
      <w:r w:rsidRPr="005449D2">
        <w:rPr>
          <w:rFonts w:asciiTheme="minorHAnsi" w:hAnsiTheme="minorHAnsi" w:cstheme="minorHAnsi"/>
          <w:sz w:val="22"/>
          <w:szCs w:val="22"/>
        </w:rPr>
        <w:t>Designed and developed curricula for following application for customer service applications</w:t>
      </w:r>
    </w:p>
    <w:p w:rsidR="00317CE7" w:rsidRPr="005449D2" w:rsidRDefault="00317CE7" w:rsidP="00317CE7">
      <w:pPr>
        <w:pStyle w:val="ListParagraph"/>
        <w:numPr>
          <w:ilvl w:val="0"/>
          <w:numId w:val="13"/>
        </w:numPr>
        <w:spacing w:line="360" w:lineRule="auto"/>
        <w:jc w:val="both"/>
        <w:rPr>
          <w:rFonts w:asciiTheme="minorHAnsi" w:hAnsiTheme="minorHAnsi" w:cstheme="minorHAnsi"/>
          <w:sz w:val="22"/>
          <w:szCs w:val="22"/>
        </w:rPr>
      </w:pPr>
      <w:r w:rsidRPr="005449D2">
        <w:rPr>
          <w:rFonts w:asciiTheme="minorHAnsi" w:hAnsiTheme="minorHAnsi" w:cstheme="minorHAnsi"/>
          <w:sz w:val="22"/>
          <w:szCs w:val="22"/>
        </w:rPr>
        <w:t>Map of roles on the spreadsheet in line with their job description</w:t>
      </w:r>
    </w:p>
    <w:p w:rsidR="00317CE7" w:rsidRDefault="00317CE7" w:rsidP="00317CE7">
      <w:pPr>
        <w:spacing w:line="360" w:lineRule="auto"/>
        <w:rPr>
          <w:rFonts w:asciiTheme="minorHAnsi" w:hAnsiTheme="minorHAnsi" w:cstheme="minorHAnsi"/>
          <w:b/>
          <w:sz w:val="22"/>
          <w:szCs w:val="22"/>
        </w:rPr>
      </w:pPr>
    </w:p>
    <w:p w:rsidR="00317CE7" w:rsidRPr="000537FC" w:rsidRDefault="00317CE7" w:rsidP="00317CE7">
      <w:pPr>
        <w:spacing w:line="360" w:lineRule="auto"/>
        <w:rPr>
          <w:rFonts w:asciiTheme="minorHAnsi" w:hAnsiTheme="minorHAnsi" w:cstheme="minorHAnsi"/>
          <w:b/>
          <w:sz w:val="22"/>
          <w:szCs w:val="22"/>
        </w:rPr>
      </w:pPr>
      <w:r w:rsidRPr="000537FC">
        <w:rPr>
          <w:rFonts w:asciiTheme="minorHAnsi" w:hAnsiTheme="minorHAnsi" w:cstheme="minorHAnsi"/>
          <w:b/>
          <w:sz w:val="22"/>
          <w:szCs w:val="22"/>
        </w:rPr>
        <w:t>Reason to leave</w:t>
      </w:r>
    </w:p>
    <w:p w:rsidR="00317CE7" w:rsidRDefault="00317CE7" w:rsidP="00317CE7">
      <w:pPr>
        <w:spacing w:line="360" w:lineRule="auto"/>
        <w:rPr>
          <w:rFonts w:asciiTheme="minorHAnsi" w:hAnsiTheme="minorHAnsi" w:cstheme="minorHAnsi"/>
          <w:sz w:val="22"/>
          <w:szCs w:val="22"/>
        </w:rPr>
      </w:pPr>
      <w:r w:rsidRPr="000537FC">
        <w:rPr>
          <w:rFonts w:asciiTheme="minorHAnsi" w:hAnsiTheme="minorHAnsi" w:cstheme="minorHAnsi"/>
          <w:sz w:val="22"/>
          <w:szCs w:val="22"/>
        </w:rPr>
        <w:t xml:space="preserve">Better scope of work, as I’m currently developing training manuals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824"/>
        <w:gridCol w:w="6418"/>
      </w:tblGrid>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COMPANY</w:t>
            </w:r>
          </w:p>
        </w:tc>
        <w:tc>
          <w:tcPr>
            <w:tcW w:w="6601" w:type="dxa"/>
          </w:tcPr>
          <w:p w:rsidR="00317CE7" w:rsidRPr="000537FC" w:rsidRDefault="00317CE7" w:rsidP="0083150E">
            <w:pPr>
              <w:pStyle w:val="Heading1"/>
              <w:keepLines/>
              <w:tabs>
                <w:tab w:val="left" w:pos="850"/>
                <w:tab w:val="left" w:pos="1701"/>
                <w:tab w:val="left" w:pos="2551"/>
                <w:tab w:val="left" w:pos="3402"/>
                <w:tab w:val="left" w:pos="4252"/>
                <w:tab w:val="left" w:pos="5102"/>
                <w:tab w:val="left" w:pos="5953"/>
                <w:tab w:val="left" w:pos="6803"/>
                <w:tab w:val="left" w:pos="7654"/>
              </w:tabs>
              <w:spacing w:before="60"/>
              <w:rPr>
                <w:rFonts w:asciiTheme="minorHAnsi" w:hAnsiTheme="minorHAnsi" w:cstheme="minorHAnsi"/>
                <w:b w:val="0"/>
                <w:sz w:val="22"/>
                <w:szCs w:val="22"/>
              </w:rPr>
            </w:pPr>
            <w:r w:rsidRPr="000537FC">
              <w:rPr>
                <w:rFonts w:asciiTheme="minorHAnsi" w:hAnsiTheme="minorHAnsi" w:cstheme="minorHAnsi"/>
                <w:b w:val="0"/>
                <w:sz w:val="22"/>
                <w:szCs w:val="22"/>
              </w:rPr>
              <w:t>Nissan SA</w:t>
            </w:r>
          </w:p>
        </w:tc>
      </w:tr>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EMPLOYMENT DATES</w:t>
            </w:r>
          </w:p>
        </w:tc>
        <w:tc>
          <w:tcPr>
            <w:tcW w:w="6601" w:type="dxa"/>
          </w:tcPr>
          <w:p w:rsidR="00317CE7" w:rsidRPr="000537FC" w:rsidRDefault="00317CE7" w:rsidP="0083150E">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Theme="minorHAnsi" w:hAnsiTheme="minorHAnsi" w:cstheme="minorHAnsi"/>
                <w:bCs/>
                <w:sz w:val="22"/>
                <w:szCs w:val="22"/>
              </w:rPr>
            </w:pPr>
            <w:r w:rsidRPr="000537FC">
              <w:rPr>
                <w:rFonts w:asciiTheme="minorHAnsi" w:hAnsiTheme="minorHAnsi" w:cstheme="minorHAnsi"/>
                <w:bCs/>
                <w:sz w:val="22"/>
                <w:szCs w:val="22"/>
              </w:rPr>
              <w:t>1</w:t>
            </w:r>
            <w:r w:rsidRPr="000537FC">
              <w:rPr>
                <w:rFonts w:asciiTheme="minorHAnsi" w:hAnsiTheme="minorHAnsi" w:cstheme="minorHAnsi"/>
                <w:bCs/>
                <w:sz w:val="22"/>
                <w:szCs w:val="22"/>
                <w:vertAlign w:val="superscript"/>
              </w:rPr>
              <w:t>st</w:t>
            </w:r>
            <w:r w:rsidRPr="000537FC">
              <w:rPr>
                <w:rFonts w:asciiTheme="minorHAnsi" w:hAnsiTheme="minorHAnsi" w:cstheme="minorHAnsi"/>
                <w:bCs/>
                <w:sz w:val="22"/>
                <w:szCs w:val="22"/>
              </w:rPr>
              <w:t xml:space="preserve">  May 1998 to May 2007 </w:t>
            </w:r>
          </w:p>
        </w:tc>
      </w:tr>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POSITION HELD</w:t>
            </w:r>
          </w:p>
        </w:tc>
        <w:tc>
          <w:tcPr>
            <w:tcW w:w="6601" w:type="dxa"/>
          </w:tcPr>
          <w:p w:rsidR="00317CE7" w:rsidRPr="000537FC" w:rsidRDefault="00317CE7" w:rsidP="0083150E">
            <w:pPr>
              <w:pStyle w:val="Heading3"/>
              <w:spacing w:before="0" w:after="0"/>
              <w:rPr>
                <w:rFonts w:asciiTheme="minorHAnsi" w:hAnsiTheme="minorHAnsi" w:cstheme="minorHAnsi"/>
                <w:b w:val="0"/>
                <w:sz w:val="22"/>
                <w:szCs w:val="22"/>
              </w:rPr>
            </w:pPr>
            <w:r w:rsidRPr="000537FC">
              <w:rPr>
                <w:rFonts w:asciiTheme="minorHAnsi" w:hAnsiTheme="minorHAnsi" w:cstheme="minorHAnsi"/>
                <w:b w:val="0"/>
                <w:sz w:val="22"/>
                <w:szCs w:val="22"/>
              </w:rPr>
              <w:t>Training Officer</w:t>
            </w:r>
          </w:p>
        </w:tc>
      </w:tr>
    </w:tbl>
    <w:p w:rsidR="00317CE7" w:rsidRDefault="00317CE7" w:rsidP="00317CE7">
      <w:pPr>
        <w:pStyle w:val="BodyText2"/>
        <w:spacing w:line="276" w:lineRule="auto"/>
        <w:rPr>
          <w:rFonts w:asciiTheme="minorHAnsi" w:hAnsiTheme="minorHAnsi" w:cstheme="minorHAnsi"/>
          <w:sz w:val="22"/>
          <w:szCs w:val="22"/>
        </w:rPr>
      </w:pPr>
    </w:p>
    <w:p w:rsidR="00317CE7" w:rsidRPr="004358C6" w:rsidRDefault="00317CE7" w:rsidP="00317CE7">
      <w:pPr>
        <w:pStyle w:val="BodyText2"/>
        <w:spacing w:line="276" w:lineRule="auto"/>
        <w:rPr>
          <w:rFonts w:asciiTheme="minorHAnsi" w:hAnsiTheme="minorHAnsi" w:cstheme="minorHAnsi"/>
          <w:sz w:val="22"/>
          <w:szCs w:val="22"/>
        </w:rPr>
      </w:pPr>
      <w:r w:rsidRPr="004358C6">
        <w:rPr>
          <w:rFonts w:asciiTheme="minorHAnsi" w:hAnsiTheme="minorHAnsi" w:cstheme="minorHAnsi"/>
          <w:sz w:val="22"/>
          <w:szCs w:val="22"/>
        </w:rPr>
        <w:t>Responsibilities are as follows:</w:t>
      </w:r>
    </w:p>
    <w:p w:rsidR="00317CE7" w:rsidRPr="000537FC" w:rsidRDefault="00317CE7" w:rsidP="00317CE7">
      <w:pPr>
        <w:pStyle w:val="BodyText2"/>
        <w:spacing w:line="276" w:lineRule="auto"/>
        <w:rPr>
          <w:rFonts w:asciiTheme="minorHAnsi" w:hAnsiTheme="minorHAnsi" w:cstheme="minorHAnsi"/>
          <w:b/>
          <w:sz w:val="22"/>
          <w:szCs w:val="22"/>
        </w:rPr>
      </w:pPr>
      <w:r w:rsidRPr="000537FC">
        <w:rPr>
          <w:rFonts w:asciiTheme="minorHAnsi" w:hAnsiTheme="minorHAnsi" w:cstheme="minorHAnsi"/>
          <w:b/>
          <w:sz w:val="22"/>
          <w:szCs w:val="22"/>
        </w:rPr>
        <w:t xml:space="preserve">Skills Audits </w:t>
      </w:r>
    </w:p>
    <w:p w:rsidR="00317CE7" w:rsidRPr="000537FC" w:rsidRDefault="00317CE7" w:rsidP="00317CE7">
      <w:pPr>
        <w:numPr>
          <w:ilvl w:val="0"/>
          <w:numId w:val="2"/>
        </w:numPr>
        <w:tabs>
          <w:tab w:val="clear" w:pos="1140"/>
          <w:tab w:val="num" w:pos="720"/>
        </w:tabs>
        <w:spacing w:line="276" w:lineRule="auto"/>
        <w:ind w:left="720" w:hanging="540"/>
        <w:rPr>
          <w:rFonts w:asciiTheme="minorHAnsi" w:hAnsiTheme="minorHAnsi" w:cstheme="minorHAnsi"/>
          <w:sz w:val="22"/>
          <w:szCs w:val="22"/>
        </w:rPr>
      </w:pPr>
      <w:r w:rsidRPr="000537FC">
        <w:rPr>
          <w:rFonts w:asciiTheme="minorHAnsi" w:hAnsiTheme="minorHAnsi" w:cstheme="minorHAnsi"/>
          <w:sz w:val="22"/>
          <w:szCs w:val="22"/>
        </w:rPr>
        <w:t xml:space="preserve">Conduct </w:t>
      </w:r>
      <w:r>
        <w:rPr>
          <w:rFonts w:asciiTheme="minorHAnsi" w:hAnsiTheme="minorHAnsi" w:cstheme="minorHAnsi"/>
          <w:sz w:val="22"/>
          <w:szCs w:val="22"/>
        </w:rPr>
        <w:t>s</w:t>
      </w:r>
      <w:r w:rsidRPr="000537FC">
        <w:rPr>
          <w:rFonts w:asciiTheme="minorHAnsi" w:hAnsiTheme="minorHAnsi" w:cstheme="minorHAnsi"/>
          <w:sz w:val="22"/>
          <w:szCs w:val="22"/>
        </w:rPr>
        <w:t xml:space="preserve">kills </w:t>
      </w:r>
      <w:r>
        <w:rPr>
          <w:rFonts w:asciiTheme="minorHAnsi" w:hAnsiTheme="minorHAnsi" w:cstheme="minorHAnsi"/>
          <w:sz w:val="22"/>
          <w:szCs w:val="22"/>
        </w:rPr>
        <w:t xml:space="preserve">audit </w:t>
      </w:r>
      <w:r w:rsidRPr="000537FC">
        <w:rPr>
          <w:rFonts w:asciiTheme="minorHAnsi" w:hAnsiTheme="minorHAnsi" w:cstheme="minorHAnsi"/>
          <w:sz w:val="22"/>
          <w:szCs w:val="22"/>
        </w:rPr>
        <w:t>on foremen and superintendents</w:t>
      </w:r>
    </w:p>
    <w:p w:rsidR="00317CE7" w:rsidRPr="000537FC" w:rsidRDefault="00317CE7" w:rsidP="00317CE7">
      <w:pPr>
        <w:pStyle w:val="BodyText2"/>
        <w:spacing w:line="276" w:lineRule="auto"/>
        <w:rPr>
          <w:rFonts w:asciiTheme="minorHAnsi" w:hAnsiTheme="minorHAnsi" w:cstheme="minorHAnsi"/>
          <w:b/>
          <w:sz w:val="22"/>
          <w:szCs w:val="22"/>
        </w:rPr>
      </w:pPr>
      <w:r w:rsidRPr="000537FC">
        <w:rPr>
          <w:rFonts w:asciiTheme="minorHAnsi" w:hAnsiTheme="minorHAnsi" w:cstheme="minorHAnsi"/>
          <w:b/>
          <w:sz w:val="22"/>
          <w:szCs w:val="22"/>
        </w:rPr>
        <w:t>Talent Management (Graduate Programme)</w:t>
      </w:r>
    </w:p>
    <w:p w:rsidR="00317CE7" w:rsidRPr="000537FC" w:rsidRDefault="00317CE7" w:rsidP="00317CE7">
      <w:pPr>
        <w:numPr>
          <w:ilvl w:val="0"/>
          <w:numId w:val="2"/>
        </w:numPr>
        <w:tabs>
          <w:tab w:val="clear" w:pos="1140"/>
          <w:tab w:val="num" w:pos="720"/>
        </w:tabs>
        <w:spacing w:line="276" w:lineRule="auto"/>
        <w:ind w:hanging="960"/>
        <w:rPr>
          <w:rFonts w:asciiTheme="minorHAnsi" w:hAnsiTheme="minorHAnsi" w:cstheme="minorHAnsi"/>
          <w:sz w:val="22"/>
          <w:szCs w:val="22"/>
        </w:rPr>
      </w:pPr>
      <w:r>
        <w:rPr>
          <w:rFonts w:asciiTheme="minorHAnsi" w:hAnsiTheme="minorHAnsi" w:cstheme="minorHAnsi"/>
          <w:sz w:val="22"/>
          <w:szCs w:val="22"/>
        </w:rPr>
        <w:t xml:space="preserve"> </w:t>
      </w:r>
      <w:r w:rsidRPr="000537FC">
        <w:rPr>
          <w:rFonts w:asciiTheme="minorHAnsi" w:hAnsiTheme="minorHAnsi" w:cstheme="minorHAnsi"/>
          <w:sz w:val="22"/>
          <w:szCs w:val="22"/>
        </w:rPr>
        <w:t>Recruitment and Selection</w:t>
      </w:r>
    </w:p>
    <w:p w:rsidR="00317CE7" w:rsidRPr="000537FC" w:rsidRDefault="00317CE7" w:rsidP="00317CE7">
      <w:pPr>
        <w:numPr>
          <w:ilvl w:val="0"/>
          <w:numId w:val="20"/>
        </w:numPr>
        <w:spacing w:line="276" w:lineRule="auto"/>
        <w:rPr>
          <w:rFonts w:asciiTheme="minorHAnsi" w:hAnsiTheme="minorHAnsi" w:cstheme="minorHAnsi"/>
          <w:sz w:val="22"/>
          <w:szCs w:val="22"/>
        </w:rPr>
      </w:pPr>
      <w:r w:rsidRPr="000537FC">
        <w:rPr>
          <w:rFonts w:asciiTheme="minorHAnsi" w:hAnsiTheme="minorHAnsi" w:cstheme="minorHAnsi"/>
          <w:sz w:val="22"/>
          <w:szCs w:val="22"/>
        </w:rPr>
        <w:t xml:space="preserve">Develop of job profiles </w:t>
      </w:r>
    </w:p>
    <w:p w:rsidR="00317CE7" w:rsidRPr="003A41FE" w:rsidRDefault="00317CE7" w:rsidP="00317CE7">
      <w:pPr>
        <w:numPr>
          <w:ilvl w:val="0"/>
          <w:numId w:val="2"/>
        </w:numPr>
        <w:tabs>
          <w:tab w:val="clear" w:pos="1140"/>
          <w:tab w:val="num" w:pos="720"/>
        </w:tabs>
        <w:spacing w:line="276" w:lineRule="auto"/>
        <w:ind w:hanging="960"/>
        <w:rPr>
          <w:rFonts w:asciiTheme="minorHAnsi" w:hAnsiTheme="minorHAnsi" w:cstheme="minorHAnsi"/>
          <w:sz w:val="22"/>
          <w:szCs w:val="22"/>
        </w:rPr>
      </w:pPr>
      <w:r w:rsidRPr="003A41FE">
        <w:rPr>
          <w:rFonts w:asciiTheme="minorHAnsi" w:hAnsiTheme="minorHAnsi" w:cstheme="minorHAnsi"/>
          <w:sz w:val="22"/>
          <w:szCs w:val="22"/>
        </w:rPr>
        <w:t>Per</w:t>
      </w:r>
      <w:r>
        <w:rPr>
          <w:rFonts w:asciiTheme="minorHAnsi" w:hAnsiTheme="minorHAnsi" w:cstheme="minorHAnsi"/>
          <w:sz w:val="22"/>
          <w:szCs w:val="22"/>
        </w:rPr>
        <w:t>sonnel m</w:t>
      </w:r>
      <w:r w:rsidRPr="003A41FE">
        <w:rPr>
          <w:rFonts w:asciiTheme="minorHAnsi" w:hAnsiTheme="minorHAnsi" w:cstheme="minorHAnsi"/>
          <w:sz w:val="22"/>
          <w:szCs w:val="22"/>
        </w:rPr>
        <w:t>anagement</w:t>
      </w:r>
    </w:p>
    <w:p w:rsidR="00317CE7" w:rsidRDefault="00317CE7" w:rsidP="00317CE7">
      <w:pPr>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Performance reviews/appraisals</w:t>
      </w:r>
    </w:p>
    <w:p w:rsidR="00317CE7" w:rsidRPr="000537FC" w:rsidRDefault="00317CE7" w:rsidP="00317CE7">
      <w:pPr>
        <w:numPr>
          <w:ilvl w:val="0"/>
          <w:numId w:val="20"/>
        </w:numPr>
        <w:spacing w:line="276" w:lineRule="auto"/>
        <w:rPr>
          <w:rFonts w:asciiTheme="minorHAnsi" w:hAnsiTheme="minorHAnsi" w:cstheme="minorHAnsi"/>
          <w:sz w:val="22"/>
          <w:szCs w:val="22"/>
        </w:rPr>
      </w:pPr>
      <w:r>
        <w:rPr>
          <w:rFonts w:asciiTheme="minorHAnsi" w:hAnsiTheme="minorHAnsi" w:cstheme="minorHAnsi"/>
          <w:sz w:val="22"/>
          <w:szCs w:val="22"/>
        </w:rPr>
        <w:t>Induction of students</w:t>
      </w:r>
    </w:p>
    <w:p w:rsidR="00317CE7" w:rsidRPr="003A41FE" w:rsidRDefault="00317CE7" w:rsidP="00317CE7">
      <w:pPr>
        <w:numPr>
          <w:ilvl w:val="0"/>
          <w:numId w:val="2"/>
        </w:numPr>
        <w:tabs>
          <w:tab w:val="clear" w:pos="1140"/>
          <w:tab w:val="num" w:pos="720"/>
        </w:tabs>
        <w:spacing w:line="276" w:lineRule="auto"/>
        <w:ind w:hanging="960"/>
        <w:rPr>
          <w:rFonts w:asciiTheme="minorHAnsi" w:hAnsiTheme="minorHAnsi" w:cstheme="minorHAnsi"/>
          <w:sz w:val="22"/>
          <w:szCs w:val="22"/>
        </w:rPr>
      </w:pPr>
      <w:r w:rsidRPr="003A41FE">
        <w:rPr>
          <w:rFonts w:asciiTheme="minorHAnsi" w:hAnsiTheme="minorHAnsi" w:cstheme="minorHAnsi"/>
          <w:sz w:val="22"/>
          <w:szCs w:val="22"/>
        </w:rPr>
        <w:t>Financial Management</w:t>
      </w:r>
      <w:r w:rsidRPr="003A41FE">
        <w:rPr>
          <w:rFonts w:asciiTheme="minorHAnsi" w:hAnsiTheme="minorHAnsi" w:cstheme="minorHAnsi"/>
          <w:sz w:val="22"/>
          <w:szCs w:val="22"/>
        </w:rPr>
        <w:tab/>
        <w:t xml:space="preserve">              </w:t>
      </w:r>
    </w:p>
    <w:p w:rsidR="00317CE7" w:rsidRPr="000537FC" w:rsidRDefault="00317CE7" w:rsidP="00317CE7">
      <w:pPr>
        <w:numPr>
          <w:ilvl w:val="0"/>
          <w:numId w:val="20"/>
        </w:numPr>
        <w:spacing w:line="276" w:lineRule="auto"/>
        <w:rPr>
          <w:rFonts w:asciiTheme="minorHAnsi" w:hAnsiTheme="minorHAnsi" w:cstheme="minorHAnsi"/>
          <w:sz w:val="22"/>
          <w:szCs w:val="22"/>
        </w:rPr>
      </w:pPr>
      <w:r w:rsidRPr="000537FC">
        <w:rPr>
          <w:rFonts w:asciiTheme="minorHAnsi" w:hAnsiTheme="minorHAnsi" w:cstheme="minorHAnsi"/>
          <w:sz w:val="22"/>
          <w:szCs w:val="22"/>
        </w:rPr>
        <w:t xml:space="preserve">Do payroll on the spread sheet and benchmarking of students payments </w:t>
      </w:r>
    </w:p>
    <w:p w:rsidR="00317CE7" w:rsidRPr="000537FC" w:rsidRDefault="00317CE7" w:rsidP="00317CE7">
      <w:pPr>
        <w:pStyle w:val="BodyText2"/>
        <w:rPr>
          <w:rFonts w:asciiTheme="minorHAnsi" w:hAnsiTheme="minorHAnsi" w:cstheme="minorHAnsi"/>
          <w:b/>
          <w:sz w:val="22"/>
          <w:szCs w:val="22"/>
        </w:rPr>
      </w:pPr>
      <w:r>
        <w:rPr>
          <w:rFonts w:asciiTheme="minorHAnsi" w:hAnsiTheme="minorHAnsi" w:cstheme="minorHAnsi"/>
          <w:b/>
          <w:sz w:val="22"/>
          <w:szCs w:val="22"/>
        </w:rPr>
        <w:lastRenderedPageBreak/>
        <w:t>Organis</w:t>
      </w:r>
      <w:r w:rsidRPr="000537FC">
        <w:rPr>
          <w:rFonts w:asciiTheme="minorHAnsi" w:hAnsiTheme="minorHAnsi" w:cstheme="minorHAnsi"/>
          <w:b/>
          <w:sz w:val="22"/>
          <w:szCs w:val="22"/>
        </w:rPr>
        <w:t xml:space="preserve">ational Development </w:t>
      </w:r>
    </w:p>
    <w:p w:rsidR="00317CE7" w:rsidRPr="003A41FE" w:rsidRDefault="00317CE7" w:rsidP="00317CE7">
      <w:pPr>
        <w:numPr>
          <w:ilvl w:val="0"/>
          <w:numId w:val="2"/>
        </w:numPr>
        <w:tabs>
          <w:tab w:val="clear" w:pos="1140"/>
          <w:tab w:val="num" w:pos="720"/>
        </w:tabs>
        <w:spacing w:line="276" w:lineRule="auto"/>
        <w:ind w:hanging="960"/>
        <w:rPr>
          <w:rFonts w:asciiTheme="minorHAnsi" w:hAnsiTheme="minorHAnsi" w:cstheme="minorHAnsi"/>
          <w:sz w:val="22"/>
          <w:szCs w:val="22"/>
        </w:rPr>
      </w:pPr>
      <w:r w:rsidRPr="003A41FE">
        <w:rPr>
          <w:rFonts w:asciiTheme="minorHAnsi" w:hAnsiTheme="minorHAnsi" w:cstheme="minorHAnsi"/>
          <w:sz w:val="22"/>
          <w:szCs w:val="22"/>
        </w:rPr>
        <w:t xml:space="preserve">Change Management </w:t>
      </w:r>
    </w:p>
    <w:p w:rsidR="00317CE7" w:rsidRPr="003A41FE" w:rsidRDefault="00317CE7" w:rsidP="00317CE7">
      <w:pPr>
        <w:numPr>
          <w:ilvl w:val="0"/>
          <w:numId w:val="20"/>
        </w:numPr>
        <w:spacing w:line="276" w:lineRule="auto"/>
        <w:rPr>
          <w:rFonts w:asciiTheme="minorHAnsi" w:hAnsiTheme="minorHAnsi" w:cstheme="minorHAnsi"/>
          <w:sz w:val="22"/>
          <w:szCs w:val="22"/>
        </w:rPr>
      </w:pPr>
      <w:r w:rsidRPr="003A41FE">
        <w:rPr>
          <w:rFonts w:asciiTheme="minorHAnsi" w:hAnsiTheme="minorHAnsi" w:cstheme="minorHAnsi"/>
          <w:sz w:val="22"/>
          <w:szCs w:val="22"/>
        </w:rPr>
        <w:t>Wrote a proposal to change the student scheme structure and it was approved</w:t>
      </w:r>
      <w:r w:rsidRPr="003A41FE">
        <w:rPr>
          <w:rFonts w:asciiTheme="minorHAnsi" w:hAnsiTheme="minorHAnsi" w:cstheme="minorHAnsi"/>
          <w:sz w:val="22"/>
          <w:szCs w:val="22"/>
        </w:rPr>
        <w:tab/>
        <w:t xml:space="preserve"> </w:t>
      </w:r>
    </w:p>
    <w:p w:rsidR="00317CE7" w:rsidRPr="000537FC" w:rsidRDefault="00317CE7" w:rsidP="00317CE7">
      <w:pPr>
        <w:numPr>
          <w:ilvl w:val="0"/>
          <w:numId w:val="2"/>
        </w:numPr>
        <w:tabs>
          <w:tab w:val="clear" w:pos="1140"/>
          <w:tab w:val="num" w:pos="720"/>
        </w:tabs>
        <w:spacing w:line="276" w:lineRule="auto"/>
        <w:ind w:hanging="960"/>
        <w:rPr>
          <w:rFonts w:asciiTheme="minorHAnsi" w:hAnsiTheme="minorHAnsi" w:cstheme="minorHAnsi"/>
          <w:sz w:val="22"/>
          <w:szCs w:val="22"/>
        </w:rPr>
      </w:pPr>
      <w:r>
        <w:rPr>
          <w:rFonts w:asciiTheme="minorHAnsi" w:hAnsiTheme="minorHAnsi" w:cstheme="minorHAnsi"/>
          <w:sz w:val="22"/>
          <w:szCs w:val="22"/>
        </w:rPr>
        <w:t xml:space="preserve"> </w:t>
      </w:r>
      <w:r w:rsidRPr="000537FC">
        <w:rPr>
          <w:rFonts w:asciiTheme="minorHAnsi" w:hAnsiTheme="minorHAnsi" w:cstheme="minorHAnsi"/>
          <w:sz w:val="22"/>
          <w:szCs w:val="22"/>
        </w:rPr>
        <w:t xml:space="preserve">Employee Wellness/Well Being </w:t>
      </w:r>
    </w:p>
    <w:p w:rsidR="00317CE7" w:rsidRPr="000537FC" w:rsidRDefault="00317CE7" w:rsidP="00317CE7">
      <w:pPr>
        <w:numPr>
          <w:ilvl w:val="0"/>
          <w:numId w:val="20"/>
        </w:numPr>
        <w:spacing w:line="276" w:lineRule="auto"/>
        <w:rPr>
          <w:rFonts w:asciiTheme="minorHAnsi" w:hAnsiTheme="minorHAnsi" w:cstheme="minorHAnsi"/>
          <w:sz w:val="22"/>
          <w:szCs w:val="22"/>
        </w:rPr>
      </w:pPr>
      <w:r w:rsidRPr="000537FC">
        <w:rPr>
          <w:rFonts w:asciiTheme="minorHAnsi" w:hAnsiTheme="minorHAnsi" w:cstheme="minorHAnsi"/>
          <w:sz w:val="22"/>
          <w:szCs w:val="22"/>
        </w:rPr>
        <w:t>Did an employee wellness qualitative study. Looking at how the lowest employee HIV/AIDS-related needs can be improved</w:t>
      </w:r>
    </w:p>
    <w:p w:rsidR="00317CE7" w:rsidRPr="00905595" w:rsidRDefault="00317CE7" w:rsidP="00317CE7">
      <w:pPr>
        <w:numPr>
          <w:ilvl w:val="0"/>
          <w:numId w:val="20"/>
        </w:numPr>
        <w:spacing w:line="276" w:lineRule="auto"/>
        <w:rPr>
          <w:rFonts w:asciiTheme="minorHAnsi" w:hAnsiTheme="minorHAnsi" w:cstheme="minorHAnsi"/>
          <w:b/>
          <w:sz w:val="22"/>
          <w:szCs w:val="22"/>
        </w:rPr>
      </w:pPr>
      <w:r w:rsidRPr="00905595">
        <w:rPr>
          <w:rFonts w:asciiTheme="minorHAnsi" w:hAnsiTheme="minorHAnsi" w:cstheme="minorHAnsi"/>
          <w:sz w:val="22"/>
          <w:szCs w:val="22"/>
        </w:rPr>
        <w:t>Attend employee wellness programme meetings</w:t>
      </w:r>
    </w:p>
    <w:p w:rsidR="00317CE7" w:rsidRDefault="00317CE7" w:rsidP="00317CE7">
      <w:pPr>
        <w:rPr>
          <w:rFonts w:asciiTheme="minorHAnsi" w:hAnsiTheme="minorHAnsi" w:cstheme="minorHAnsi"/>
          <w:b/>
          <w:sz w:val="22"/>
          <w:szCs w:val="22"/>
        </w:rPr>
      </w:pPr>
    </w:p>
    <w:p w:rsidR="00317CE7" w:rsidRPr="000537FC" w:rsidRDefault="00317CE7" w:rsidP="00317CE7">
      <w:pPr>
        <w:rPr>
          <w:rFonts w:asciiTheme="minorHAnsi" w:hAnsiTheme="minorHAnsi" w:cstheme="minorHAnsi"/>
          <w:b/>
          <w:sz w:val="22"/>
          <w:szCs w:val="22"/>
        </w:rPr>
      </w:pPr>
      <w:r w:rsidRPr="000537FC">
        <w:rPr>
          <w:rFonts w:asciiTheme="minorHAnsi" w:hAnsiTheme="minorHAnsi" w:cstheme="minorHAnsi"/>
          <w:b/>
          <w:sz w:val="22"/>
          <w:szCs w:val="22"/>
        </w:rPr>
        <w:t>Industrial Relations</w:t>
      </w:r>
      <w:r w:rsidRPr="000537FC">
        <w:rPr>
          <w:rFonts w:asciiTheme="minorHAnsi" w:hAnsiTheme="minorHAnsi" w:cstheme="minorHAnsi"/>
          <w:b/>
          <w:sz w:val="22"/>
          <w:szCs w:val="22"/>
        </w:rPr>
        <w:tab/>
      </w:r>
    </w:p>
    <w:p w:rsidR="00317CE7" w:rsidRPr="000537FC" w:rsidRDefault="00317CE7" w:rsidP="00317CE7">
      <w:pPr>
        <w:rPr>
          <w:rFonts w:asciiTheme="minorHAnsi" w:hAnsiTheme="minorHAnsi" w:cstheme="minorHAnsi"/>
          <w:sz w:val="22"/>
          <w:szCs w:val="22"/>
        </w:rPr>
      </w:pPr>
      <w:r w:rsidRPr="000537FC">
        <w:rPr>
          <w:rFonts w:asciiTheme="minorHAnsi" w:hAnsiTheme="minorHAnsi" w:cstheme="minorHAnsi"/>
          <w:sz w:val="22"/>
          <w:szCs w:val="22"/>
        </w:rPr>
        <w:tab/>
      </w:r>
    </w:p>
    <w:p w:rsidR="00317CE7" w:rsidRPr="000537FC" w:rsidRDefault="00317CE7" w:rsidP="00317CE7">
      <w:pPr>
        <w:numPr>
          <w:ilvl w:val="0"/>
          <w:numId w:val="2"/>
        </w:numPr>
        <w:tabs>
          <w:tab w:val="clear" w:pos="1140"/>
          <w:tab w:val="num" w:pos="720"/>
        </w:tabs>
        <w:spacing w:line="360" w:lineRule="auto"/>
        <w:ind w:left="720" w:hanging="540"/>
        <w:rPr>
          <w:rFonts w:asciiTheme="minorHAnsi" w:hAnsiTheme="minorHAnsi" w:cstheme="minorHAnsi"/>
          <w:sz w:val="22"/>
          <w:szCs w:val="22"/>
        </w:rPr>
      </w:pPr>
      <w:r w:rsidRPr="000537FC">
        <w:rPr>
          <w:rFonts w:asciiTheme="minorHAnsi" w:hAnsiTheme="minorHAnsi" w:cstheme="minorHAnsi"/>
          <w:sz w:val="22"/>
          <w:szCs w:val="22"/>
        </w:rPr>
        <w:t>Facilitated</w:t>
      </w:r>
      <w:r>
        <w:rPr>
          <w:rFonts w:asciiTheme="minorHAnsi" w:hAnsiTheme="minorHAnsi" w:cstheme="minorHAnsi"/>
          <w:sz w:val="22"/>
          <w:szCs w:val="22"/>
        </w:rPr>
        <w:t xml:space="preserve"> </w:t>
      </w:r>
      <w:r w:rsidRPr="000537FC">
        <w:rPr>
          <w:rFonts w:asciiTheme="minorHAnsi" w:hAnsiTheme="minorHAnsi" w:cstheme="minorHAnsi"/>
          <w:sz w:val="22"/>
          <w:szCs w:val="22"/>
        </w:rPr>
        <w:t>graduates/apprentices and interns/graduates grievances and disciplinary hearings</w:t>
      </w:r>
    </w:p>
    <w:p w:rsidR="00317CE7" w:rsidRPr="000537FC" w:rsidRDefault="00317CE7" w:rsidP="00317CE7">
      <w:pPr>
        <w:numPr>
          <w:ilvl w:val="0"/>
          <w:numId w:val="2"/>
        </w:numPr>
        <w:tabs>
          <w:tab w:val="clear" w:pos="1140"/>
          <w:tab w:val="num" w:pos="720"/>
        </w:tabs>
        <w:spacing w:line="360" w:lineRule="auto"/>
        <w:ind w:left="720" w:hanging="540"/>
        <w:rPr>
          <w:rFonts w:asciiTheme="minorHAnsi" w:hAnsiTheme="minorHAnsi" w:cstheme="minorHAnsi"/>
          <w:sz w:val="22"/>
          <w:szCs w:val="22"/>
        </w:rPr>
      </w:pPr>
      <w:r>
        <w:rPr>
          <w:rFonts w:asciiTheme="minorHAnsi" w:hAnsiTheme="minorHAnsi" w:cstheme="minorHAnsi"/>
          <w:sz w:val="22"/>
          <w:szCs w:val="22"/>
        </w:rPr>
        <w:t>Re-structuring</w:t>
      </w:r>
      <w:r w:rsidRPr="000537FC">
        <w:rPr>
          <w:rFonts w:asciiTheme="minorHAnsi" w:hAnsiTheme="minorHAnsi" w:cstheme="minorHAnsi"/>
          <w:sz w:val="22"/>
          <w:szCs w:val="22"/>
        </w:rPr>
        <w:t xml:space="preserve"> negotiations (Section 189 of the Labour Relations Act)</w:t>
      </w:r>
    </w:p>
    <w:p w:rsidR="00317CE7" w:rsidRPr="000537FC" w:rsidRDefault="00317CE7" w:rsidP="00317CE7">
      <w:pPr>
        <w:numPr>
          <w:ilvl w:val="0"/>
          <w:numId w:val="2"/>
        </w:numPr>
        <w:tabs>
          <w:tab w:val="clear" w:pos="1140"/>
          <w:tab w:val="num" w:pos="720"/>
        </w:tabs>
        <w:spacing w:line="360" w:lineRule="auto"/>
        <w:ind w:left="720" w:hanging="540"/>
        <w:rPr>
          <w:rFonts w:asciiTheme="minorHAnsi" w:hAnsiTheme="minorHAnsi" w:cstheme="minorHAnsi"/>
          <w:sz w:val="22"/>
          <w:szCs w:val="22"/>
        </w:rPr>
      </w:pPr>
      <w:r>
        <w:rPr>
          <w:rFonts w:asciiTheme="minorHAnsi" w:hAnsiTheme="minorHAnsi" w:cstheme="minorHAnsi"/>
          <w:sz w:val="22"/>
          <w:szCs w:val="22"/>
        </w:rPr>
        <w:t>Implement of affirmative action o</w:t>
      </w:r>
      <w:r w:rsidRPr="000537FC">
        <w:rPr>
          <w:rFonts w:asciiTheme="minorHAnsi" w:hAnsiTheme="minorHAnsi" w:cstheme="minorHAnsi"/>
          <w:sz w:val="22"/>
          <w:szCs w:val="22"/>
        </w:rPr>
        <w:t>n the graduate programme</w:t>
      </w:r>
    </w:p>
    <w:p w:rsidR="00317CE7" w:rsidRDefault="00317CE7" w:rsidP="00317CE7">
      <w:pPr>
        <w:rPr>
          <w:rFonts w:asciiTheme="minorHAnsi" w:hAnsiTheme="minorHAnsi" w:cstheme="minorHAnsi"/>
          <w:b/>
          <w:sz w:val="22"/>
          <w:szCs w:val="22"/>
        </w:rPr>
      </w:pPr>
    </w:p>
    <w:p w:rsidR="00317CE7" w:rsidRPr="000537FC" w:rsidRDefault="00317CE7" w:rsidP="00317CE7">
      <w:pPr>
        <w:rPr>
          <w:rFonts w:asciiTheme="minorHAnsi" w:hAnsiTheme="minorHAnsi" w:cstheme="minorHAnsi"/>
          <w:b/>
          <w:sz w:val="22"/>
          <w:szCs w:val="22"/>
        </w:rPr>
      </w:pPr>
      <w:r w:rsidRPr="000537FC">
        <w:rPr>
          <w:rFonts w:asciiTheme="minorHAnsi" w:hAnsiTheme="minorHAnsi" w:cstheme="minorHAnsi"/>
          <w:b/>
          <w:sz w:val="22"/>
          <w:szCs w:val="22"/>
        </w:rPr>
        <w:t xml:space="preserve">Training </w:t>
      </w:r>
      <w:r w:rsidRPr="000537FC">
        <w:rPr>
          <w:rFonts w:asciiTheme="minorHAnsi" w:hAnsiTheme="minorHAnsi" w:cstheme="minorHAnsi"/>
          <w:b/>
          <w:sz w:val="22"/>
          <w:szCs w:val="22"/>
        </w:rPr>
        <w:tab/>
      </w:r>
      <w:r w:rsidRPr="000537FC">
        <w:rPr>
          <w:rFonts w:asciiTheme="minorHAnsi" w:hAnsiTheme="minorHAnsi" w:cstheme="minorHAnsi"/>
          <w:b/>
          <w:sz w:val="22"/>
          <w:szCs w:val="22"/>
        </w:rPr>
        <w:tab/>
      </w:r>
      <w:r w:rsidRPr="000537FC">
        <w:rPr>
          <w:rFonts w:asciiTheme="minorHAnsi" w:hAnsiTheme="minorHAnsi" w:cstheme="minorHAnsi"/>
          <w:b/>
          <w:sz w:val="22"/>
          <w:szCs w:val="22"/>
        </w:rPr>
        <w:tab/>
      </w:r>
    </w:p>
    <w:p w:rsidR="00317CE7" w:rsidRPr="000537FC" w:rsidRDefault="00317CE7" w:rsidP="00317CE7">
      <w:pPr>
        <w:rPr>
          <w:rFonts w:asciiTheme="minorHAnsi" w:hAnsiTheme="minorHAnsi" w:cstheme="minorHAnsi"/>
          <w:sz w:val="22"/>
          <w:szCs w:val="22"/>
        </w:rPr>
      </w:pPr>
    </w:p>
    <w:p w:rsidR="00317CE7" w:rsidRPr="000537FC" w:rsidRDefault="00317CE7" w:rsidP="00317CE7">
      <w:pPr>
        <w:numPr>
          <w:ilvl w:val="0"/>
          <w:numId w:val="2"/>
        </w:numPr>
        <w:tabs>
          <w:tab w:val="clear" w:pos="1140"/>
          <w:tab w:val="num" w:pos="720"/>
        </w:tabs>
        <w:spacing w:line="360" w:lineRule="auto"/>
        <w:ind w:left="720" w:hanging="540"/>
        <w:rPr>
          <w:rFonts w:asciiTheme="minorHAnsi" w:hAnsiTheme="minorHAnsi" w:cstheme="minorHAnsi"/>
          <w:sz w:val="22"/>
          <w:szCs w:val="22"/>
        </w:rPr>
      </w:pPr>
      <w:r w:rsidRPr="000537FC">
        <w:rPr>
          <w:rFonts w:asciiTheme="minorHAnsi" w:hAnsiTheme="minorHAnsi" w:cstheme="minorHAnsi"/>
          <w:sz w:val="22"/>
          <w:szCs w:val="22"/>
        </w:rPr>
        <w:t>Writ</w:t>
      </w:r>
      <w:r>
        <w:rPr>
          <w:rFonts w:asciiTheme="minorHAnsi" w:hAnsiTheme="minorHAnsi" w:cstheme="minorHAnsi"/>
          <w:sz w:val="22"/>
          <w:szCs w:val="22"/>
        </w:rPr>
        <w:t>e</w:t>
      </w:r>
      <w:r w:rsidRPr="000537FC">
        <w:rPr>
          <w:rFonts w:asciiTheme="minorHAnsi" w:hAnsiTheme="minorHAnsi" w:cstheme="minorHAnsi"/>
          <w:sz w:val="22"/>
          <w:szCs w:val="22"/>
        </w:rPr>
        <w:t xml:space="preserve"> training manuals (i.e. the HIV/AIDS training manual was aligned to the NQF standard)</w:t>
      </w:r>
    </w:p>
    <w:p w:rsidR="00317CE7" w:rsidRPr="000537FC" w:rsidRDefault="00317CE7" w:rsidP="00317CE7">
      <w:pPr>
        <w:numPr>
          <w:ilvl w:val="0"/>
          <w:numId w:val="2"/>
        </w:numPr>
        <w:tabs>
          <w:tab w:val="clear" w:pos="1140"/>
          <w:tab w:val="num" w:pos="720"/>
        </w:tabs>
        <w:spacing w:line="360" w:lineRule="auto"/>
        <w:ind w:left="720" w:hanging="540"/>
        <w:rPr>
          <w:rFonts w:asciiTheme="minorHAnsi" w:hAnsiTheme="minorHAnsi" w:cstheme="minorHAnsi"/>
          <w:sz w:val="22"/>
          <w:szCs w:val="22"/>
        </w:rPr>
      </w:pPr>
      <w:r>
        <w:rPr>
          <w:rFonts w:asciiTheme="minorHAnsi" w:hAnsiTheme="minorHAnsi" w:cstheme="minorHAnsi"/>
          <w:sz w:val="22"/>
          <w:szCs w:val="22"/>
        </w:rPr>
        <w:t>Attend Auto Chamber m</w:t>
      </w:r>
      <w:r w:rsidRPr="000537FC">
        <w:rPr>
          <w:rFonts w:asciiTheme="minorHAnsi" w:hAnsiTheme="minorHAnsi" w:cstheme="minorHAnsi"/>
          <w:sz w:val="22"/>
          <w:szCs w:val="22"/>
        </w:rPr>
        <w:t>eeting</w:t>
      </w:r>
      <w:r>
        <w:rPr>
          <w:rFonts w:asciiTheme="minorHAnsi" w:hAnsiTheme="minorHAnsi" w:cstheme="minorHAnsi"/>
          <w:sz w:val="22"/>
          <w:szCs w:val="22"/>
        </w:rPr>
        <w:t xml:space="preserve"> – this is the MERSETA chamber</w:t>
      </w:r>
    </w:p>
    <w:p w:rsidR="00317CE7" w:rsidRDefault="00317CE7" w:rsidP="00317CE7">
      <w:pPr>
        <w:rPr>
          <w:rFonts w:asciiTheme="minorHAnsi" w:hAnsiTheme="minorHAnsi" w:cstheme="minorHAnsi"/>
          <w:b/>
          <w:sz w:val="22"/>
          <w:szCs w:val="22"/>
        </w:rPr>
      </w:pPr>
    </w:p>
    <w:p w:rsidR="00317CE7" w:rsidRPr="000537FC" w:rsidRDefault="00317CE7" w:rsidP="00317CE7">
      <w:pPr>
        <w:rPr>
          <w:rFonts w:asciiTheme="minorHAnsi" w:hAnsiTheme="minorHAnsi" w:cstheme="minorHAnsi"/>
          <w:b/>
          <w:sz w:val="22"/>
          <w:szCs w:val="22"/>
        </w:rPr>
      </w:pPr>
      <w:r w:rsidRPr="000537FC">
        <w:rPr>
          <w:rFonts w:asciiTheme="minorHAnsi" w:hAnsiTheme="minorHAnsi" w:cstheme="minorHAnsi"/>
          <w:b/>
          <w:sz w:val="22"/>
          <w:szCs w:val="22"/>
        </w:rPr>
        <w:t>Reason to leave</w:t>
      </w:r>
    </w:p>
    <w:p w:rsidR="00317CE7" w:rsidRPr="000537FC" w:rsidRDefault="00317CE7" w:rsidP="00317CE7">
      <w:pPr>
        <w:rPr>
          <w:rFonts w:asciiTheme="minorHAnsi" w:hAnsiTheme="minorHAnsi" w:cstheme="minorHAnsi"/>
          <w:b/>
          <w:sz w:val="22"/>
          <w:szCs w:val="22"/>
        </w:rPr>
      </w:pPr>
    </w:p>
    <w:p w:rsidR="00317CE7" w:rsidRDefault="00317CE7" w:rsidP="00317CE7">
      <w:pPr>
        <w:numPr>
          <w:ilvl w:val="0"/>
          <w:numId w:val="2"/>
        </w:numPr>
        <w:tabs>
          <w:tab w:val="clear" w:pos="1140"/>
          <w:tab w:val="num" w:pos="720"/>
        </w:tabs>
        <w:spacing w:line="276" w:lineRule="auto"/>
        <w:ind w:hanging="960"/>
        <w:rPr>
          <w:rFonts w:asciiTheme="minorHAnsi" w:hAnsiTheme="minorHAnsi" w:cstheme="minorHAnsi"/>
          <w:sz w:val="22"/>
          <w:szCs w:val="22"/>
        </w:rPr>
      </w:pPr>
      <w:r w:rsidRPr="000537FC">
        <w:rPr>
          <w:rFonts w:asciiTheme="minorHAnsi" w:hAnsiTheme="minorHAnsi" w:cstheme="minorHAnsi"/>
          <w:sz w:val="22"/>
          <w:szCs w:val="22"/>
        </w:rPr>
        <w:t xml:space="preserve">Nissan was going to a restructuring process, and the HRD shop-floor department was </w:t>
      </w:r>
    </w:p>
    <w:p w:rsidR="00317CE7" w:rsidRPr="000537FC" w:rsidRDefault="00317CE7" w:rsidP="00317CE7">
      <w:pPr>
        <w:spacing w:line="276" w:lineRule="auto"/>
        <w:ind w:left="720"/>
        <w:rPr>
          <w:rFonts w:asciiTheme="minorHAnsi" w:hAnsiTheme="minorHAnsi" w:cstheme="minorHAnsi"/>
          <w:sz w:val="22"/>
          <w:szCs w:val="22"/>
        </w:rPr>
      </w:pPr>
      <w:r>
        <w:rPr>
          <w:rFonts w:asciiTheme="minorHAnsi" w:hAnsiTheme="minorHAnsi" w:cstheme="minorHAnsi"/>
          <w:sz w:val="22"/>
          <w:szCs w:val="22"/>
        </w:rPr>
        <w:t>outsourced</w:t>
      </w:r>
      <w:r w:rsidRPr="000537FC">
        <w:rPr>
          <w:rFonts w:asciiTheme="minorHAnsi" w:hAnsiTheme="minorHAnsi" w:cstheme="minorHAnsi"/>
          <w:sz w:val="22"/>
          <w:szCs w:val="22"/>
        </w:rPr>
        <w:t xml:space="preserve"> </w:t>
      </w:r>
    </w:p>
    <w:p w:rsidR="00317CE7" w:rsidRPr="00861608" w:rsidRDefault="00317CE7" w:rsidP="00317CE7">
      <w:pPr>
        <w:pStyle w:val="Heading1"/>
        <w:rPr>
          <w:rFonts w:asciiTheme="minorHAnsi" w:hAnsiTheme="minorHAnsi" w:cstheme="minorHAnsi"/>
          <w:color w:val="0000FF"/>
          <w:sz w:val="22"/>
          <w:szCs w:val="22"/>
        </w:rPr>
      </w:pPr>
      <w:r w:rsidRPr="00861608">
        <w:rPr>
          <w:rFonts w:asciiTheme="minorHAnsi" w:hAnsiTheme="minorHAnsi" w:cstheme="minorHAnsi"/>
          <w:color w:val="0000FF"/>
          <w:sz w:val="22"/>
          <w:szCs w:val="22"/>
        </w:rPr>
        <w:t>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813"/>
        <w:gridCol w:w="6429"/>
      </w:tblGrid>
      <w:tr w:rsidR="00317CE7" w:rsidRPr="000537FC" w:rsidTr="0083150E">
        <w:tc>
          <w:tcPr>
            <w:tcW w:w="2867" w:type="dxa"/>
            <w:tcBorders>
              <w:top w:val="single" w:sz="4" w:space="0" w:color="auto"/>
              <w:left w:val="single" w:sz="4" w:space="0" w:color="auto"/>
              <w:bottom w:val="single" w:sz="4" w:space="0" w:color="auto"/>
              <w:right w:val="single" w:sz="4" w:space="0" w:color="auto"/>
            </w:tcBorders>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NAME:</w:t>
            </w:r>
          </w:p>
        </w:tc>
        <w:tc>
          <w:tcPr>
            <w:tcW w:w="6601" w:type="dxa"/>
            <w:tcBorders>
              <w:top w:val="single" w:sz="4" w:space="0" w:color="auto"/>
              <w:left w:val="single" w:sz="4" w:space="0" w:color="auto"/>
              <w:bottom w:val="single" w:sz="4" w:space="0" w:color="auto"/>
              <w:right w:val="single" w:sz="4" w:space="0" w:color="auto"/>
            </w:tcBorders>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Thabo Masete</w:t>
            </w:r>
          </w:p>
        </w:tc>
      </w:tr>
      <w:tr w:rsidR="00317CE7" w:rsidRPr="000537FC" w:rsidTr="0083150E">
        <w:tc>
          <w:tcPr>
            <w:tcW w:w="2867" w:type="dxa"/>
            <w:tcBorders>
              <w:top w:val="single" w:sz="4" w:space="0" w:color="auto"/>
              <w:left w:val="single" w:sz="4" w:space="0" w:color="auto"/>
              <w:bottom w:val="single" w:sz="4" w:space="0" w:color="auto"/>
              <w:right w:val="single" w:sz="4" w:space="0" w:color="auto"/>
            </w:tcBorders>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 xml:space="preserve">COMPANY: </w:t>
            </w:r>
          </w:p>
        </w:tc>
        <w:tc>
          <w:tcPr>
            <w:tcW w:w="6601" w:type="dxa"/>
            <w:tcBorders>
              <w:top w:val="single" w:sz="4" w:space="0" w:color="auto"/>
              <w:left w:val="single" w:sz="4" w:space="0" w:color="auto"/>
              <w:bottom w:val="single" w:sz="4" w:space="0" w:color="auto"/>
              <w:right w:val="single" w:sz="4" w:space="0" w:color="auto"/>
            </w:tcBorders>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Nissan SA</w:t>
            </w:r>
          </w:p>
        </w:tc>
      </w:tr>
      <w:tr w:rsidR="00317CE7" w:rsidRPr="000537FC" w:rsidTr="0083150E">
        <w:tc>
          <w:tcPr>
            <w:tcW w:w="2867" w:type="dxa"/>
            <w:tcBorders>
              <w:top w:val="single" w:sz="4" w:space="0" w:color="auto"/>
              <w:left w:val="single" w:sz="4" w:space="0" w:color="auto"/>
              <w:bottom w:val="single" w:sz="4" w:space="0" w:color="auto"/>
              <w:right w:val="single" w:sz="4" w:space="0" w:color="auto"/>
            </w:tcBorders>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POSITION HELD:</w:t>
            </w:r>
          </w:p>
        </w:tc>
        <w:tc>
          <w:tcPr>
            <w:tcW w:w="6601" w:type="dxa"/>
            <w:tcBorders>
              <w:top w:val="single" w:sz="4" w:space="0" w:color="auto"/>
              <w:left w:val="single" w:sz="4" w:space="0" w:color="auto"/>
              <w:bottom w:val="single" w:sz="4" w:space="0" w:color="auto"/>
              <w:right w:val="single" w:sz="4" w:space="0" w:color="auto"/>
            </w:tcBorders>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Training Manager</w:t>
            </w:r>
          </w:p>
        </w:tc>
      </w:tr>
      <w:tr w:rsidR="00317CE7" w:rsidRPr="000537FC" w:rsidTr="0083150E">
        <w:tc>
          <w:tcPr>
            <w:tcW w:w="2867" w:type="dxa"/>
            <w:tcBorders>
              <w:top w:val="single" w:sz="4" w:space="0" w:color="auto"/>
              <w:left w:val="single" w:sz="4" w:space="0" w:color="auto"/>
              <w:bottom w:val="single" w:sz="4" w:space="0" w:color="auto"/>
              <w:right w:val="single" w:sz="4" w:space="0" w:color="auto"/>
            </w:tcBorders>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CONTACTS:</w:t>
            </w:r>
          </w:p>
        </w:tc>
        <w:tc>
          <w:tcPr>
            <w:tcW w:w="6601" w:type="dxa"/>
            <w:tcBorders>
              <w:top w:val="single" w:sz="4" w:space="0" w:color="auto"/>
              <w:left w:val="single" w:sz="4" w:space="0" w:color="auto"/>
              <w:bottom w:val="single" w:sz="4" w:space="0" w:color="auto"/>
              <w:right w:val="single" w:sz="4" w:space="0" w:color="auto"/>
            </w:tcBorders>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Cell phone: (0839421606)</w:t>
            </w:r>
          </w:p>
        </w:tc>
      </w:tr>
    </w:tbl>
    <w:p w:rsidR="00317CE7" w:rsidRDefault="00317CE7" w:rsidP="00317CE7">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813"/>
        <w:gridCol w:w="6429"/>
      </w:tblGrid>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NAME:</w:t>
            </w:r>
          </w:p>
        </w:tc>
        <w:tc>
          <w:tcPr>
            <w:tcW w:w="6601" w:type="dxa"/>
          </w:tcPr>
          <w:p w:rsidR="00317CE7" w:rsidRPr="000537FC" w:rsidRDefault="00317CE7" w:rsidP="0083150E">
            <w:pPr>
              <w:pStyle w:val="Heading1"/>
              <w:keepLines/>
              <w:tabs>
                <w:tab w:val="left" w:pos="850"/>
                <w:tab w:val="left" w:pos="1701"/>
                <w:tab w:val="left" w:pos="2551"/>
                <w:tab w:val="left" w:pos="3402"/>
                <w:tab w:val="left" w:pos="4252"/>
                <w:tab w:val="left" w:pos="5102"/>
                <w:tab w:val="left" w:pos="5953"/>
                <w:tab w:val="left" w:pos="6803"/>
                <w:tab w:val="left" w:pos="7654"/>
              </w:tabs>
              <w:spacing w:before="60"/>
              <w:rPr>
                <w:rFonts w:asciiTheme="minorHAnsi" w:hAnsiTheme="minorHAnsi" w:cstheme="minorHAnsi"/>
                <w:b w:val="0"/>
                <w:sz w:val="22"/>
                <w:szCs w:val="22"/>
              </w:rPr>
            </w:pPr>
            <w:r w:rsidRPr="000537FC">
              <w:rPr>
                <w:rFonts w:asciiTheme="minorHAnsi" w:hAnsiTheme="minorHAnsi" w:cstheme="minorHAnsi"/>
                <w:b w:val="0"/>
                <w:sz w:val="22"/>
                <w:szCs w:val="22"/>
              </w:rPr>
              <w:t xml:space="preserve">Kgabo Ramara </w:t>
            </w:r>
          </w:p>
        </w:tc>
      </w:tr>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 xml:space="preserve">COMPANY: </w:t>
            </w:r>
          </w:p>
        </w:tc>
        <w:tc>
          <w:tcPr>
            <w:tcW w:w="6601" w:type="dxa"/>
          </w:tcPr>
          <w:p w:rsidR="00317CE7" w:rsidRPr="000537FC" w:rsidRDefault="00317CE7" w:rsidP="0083150E">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Theme="minorHAnsi" w:hAnsiTheme="minorHAnsi" w:cstheme="minorHAnsi"/>
                <w:bCs/>
                <w:sz w:val="22"/>
                <w:szCs w:val="22"/>
              </w:rPr>
            </w:pPr>
            <w:r w:rsidRPr="000537FC">
              <w:rPr>
                <w:rFonts w:asciiTheme="minorHAnsi" w:hAnsiTheme="minorHAnsi" w:cstheme="minorHAnsi"/>
                <w:bCs/>
                <w:sz w:val="22"/>
                <w:szCs w:val="22"/>
              </w:rPr>
              <w:t>Eskom</w:t>
            </w:r>
          </w:p>
        </w:tc>
      </w:tr>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POSITION HELD:</w:t>
            </w:r>
          </w:p>
        </w:tc>
        <w:tc>
          <w:tcPr>
            <w:tcW w:w="6601" w:type="dxa"/>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sz w:val="22"/>
                <w:szCs w:val="22"/>
              </w:rPr>
              <w:t>Manager: Learning Designer Specialist</w:t>
            </w:r>
          </w:p>
        </w:tc>
      </w:tr>
      <w:tr w:rsidR="00317CE7" w:rsidRPr="000537FC" w:rsidTr="0083150E">
        <w:tc>
          <w:tcPr>
            <w:tcW w:w="2867"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CONTACTS:</w:t>
            </w:r>
          </w:p>
        </w:tc>
        <w:tc>
          <w:tcPr>
            <w:tcW w:w="6601" w:type="dxa"/>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 xml:space="preserve">Cell phone: (0833043533)  </w:t>
            </w:r>
          </w:p>
        </w:tc>
      </w:tr>
    </w:tbl>
    <w:p w:rsidR="00317CE7" w:rsidRDefault="00317CE7" w:rsidP="00317CE7">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813"/>
        <w:gridCol w:w="6429"/>
      </w:tblGrid>
      <w:tr w:rsidR="00317CE7" w:rsidRPr="000537FC" w:rsidTr="0083150E">
        <w:tc>
          <w:tcPr>
            <w:tcW w:w="2813"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NAME:</w:t>
            </w:r>
          </w:p>
        </w:tc>
        <w:tc>
          <w:tcPr>
            <w:tcW w:w="6429" w:type="dxa"/>
          </w:tcPr>
          <w:p w:rsidR="00317CE7" w:rsidRPr="000537FC" w:rsidRDefault="00317CE7" w:rsidP="0083150E">
            <w:pPr>
              <w:pStyle w:val="Heading1"/>
              <w:keepLines/>
              <w:tabs>
                <w:tab w:val="left" w:pos="850"/>
                <w:tab w:val="left" w:pos="1701"/>
                <w:tab w:val="left" w:pos="2551"/>
                <w:tab w:val="left" w:pos="3402"/>
                <w:tab w:val="left" w:pos="4252"/>
                <w:tab w:val="left" w:pos="5102"/>
                <w:tab w:val="left" w:pos="5953"/>
                <w:tab w:val="left" w:pos="6803"/>
                <w:tab w:val="left" w:pos="7654"/>
              </w:tabs>
              <w:spacing w:before="60"/>
              <w:rPr>
                <w:rFonts w:asciiTheme="minorHAnsi" w:hAnsiTheme="minorHAnsi" w:cstheme="minorHAnsi"/>
                <w:b w:val="0"/>
                <w:sz w:val="22"/>
                <w:szCs w:val="22"/>
              </w:rPr>
            </w:pPr>
            <w:r>
              <w:rPr>
                <w:rFonts w:asciiTheme="minorHAnsi" w:hAnsiTheme="minorHAnsi" w:cstheme="minorHAnsi"/>
                <w:b w:val="0"/>
                <w:sz w:val="22"/>
                <w:szCs w:val="22"/>
              </w:rPr>
              <w:t>Patrick Lekgothoane</w:t>
            </w:r>
          </w:p>
        </w:tc>
      </w:tr>
      <w:tr w:rsidR="00317CE7" w:rsidRPr="000537FC" w:rsidTr="0083150E">
        <w:tc>
          <w:tcPr>
            <w:tcW w:w="2813"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 xml:space="preserve">COMPANY: </w:t>
            </w:r>
          </w:p>
        </w:tc>
        <w:tc>
          <w:tcPr>
            <w:tcW w:w="6429" w:type="dxa"/>
          </w:tcPr>
          <w:p w:rsidR="00317CE7" w:rsidRPr="000537FC" w:rsidRDefault="00317CE7" w:rsidP="0083150E">
            <w:pPr>
              <w:keepLines/>
              <w:tabs>
                <w:tab w:val="left" w:pos="850"/>
                <w:tab w:val="left" w:pos="1701"/>
                <w:tab w:val="left" w:pos="2551"/>
                <w:tab w:val="left" w:pos="3402"/>
                <w:tab w:val="left" w:pos="4252"/>
                <w:tab w:val="left" w:pos="5102"/>
                <w:tab w:val="left" w:pos="5953"/>
                <w:tab w:val="left" w:pos="6803"/>
                <w:tab w:val="left" w:pos="7654"/>
              </w:tabs>
              <w:spacing w:before="60" w:after="60"/>
              <w:rPr>
                <w:rFonts w:asciiTheme="minorHAnsi" w:hAnsiTheme="minorHAnsi" w:cstheme="minorHAnsi"/>
                <w:bCs/>
                <w:sz w:val="22"/>
                <w:szCs w:val="22"/>
              </w:rPr>
            </w:pPr>
            <w:r>
              <w:rPr>
                <w:rFonts w:asciiTheme="minorHAnsi" w:hAnsiTheme="minorHAnsi" w:cstheme="minorHAnsi"/>
                <w:bCs/>
                <w:sz w:val="22"/>
                <w:szCs w:val="22"/>
              </w:rPr>
              <w:t>Tshwane University of Technology</w:t>
            </w:r>
          </w:p>
        </w:tc>
      </w:tr>
      <w:tr w:rsidR="00317CE7" w:rsidRPr="000537FC" w:rsidTr="0083150E">
        <w:tc>
          <w:tcPr>
            <w:tcW w:w="2813"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POSITION HELD:</w:t>
            </w:r>
          </w:p>
        </w:tc>
        <w:tc>
          <w:tcPr>
            <w:tcW w:w="6429" w:type="dxa"/>
          </w:tcPr>
          <w:p w:rsidR="00317CE7" w:rsidRPr="000537FC" w:rsidRDefault="00317CE7" w:rsidP="0083150E">
            <w:pPr>
              <w:rPr>
                <w:rFonts w:asciiTheme="minorHAnsi" w:hAnsiTheme="minorHAnsi" w:cstheme="minorHAnsi"/>
                <w:b/>
                <w:sz w:val="22"/>
                <w:szCs w:val="22"/>
              </w:rPr>
            </w:pPr>
            <w:r>
              <w:rPr>
                <w:rFonts w:asciiTheme="minorHAnsi" w:hAnsiTheme="minorHAnsi" w:cstheme="minorHAnsi"/>
                <w:sz w:val="22"/>
                <w:szCs w:val="22"/>
              </w:rPr>
              <w:t>Academic Manager at eMalahleni campus</w:t>
            </w:r>
          </w:p>
        </w:tc>
      </w:tr>
      <w:tr w:rsidR="00317CE7" w:rsidRPr="000537FC" w:rsidTr="0083150E">
        <w:tc>
          <w:tcPr>
            <w:tcW w:w="2813" w:type="dxa"/>
            <w:shd w:val="pct15" w:color="auto" w:fill="auto"/>
          </w:tcPr>
          <w:p w:rsidR="00317CE7" w:rsidRPr="000537FC" w:rsidRDefault="00317CE7" w:rsidP="0083150E">
            <w:pPr>
              <w:rPr>
                <w:rFonts w:asciiTheme="minorHAnsi" w:hAnsiTheme="minorHAnsi" w:cstheme="minorHAnsi"/>
                <w:b/>
                <w:sz w:val="22"/>
                <w:szCs w:val="22"/>
              </w:rPr>
            </w:pPr>
            <w:r w:rsidRPr="000537FC">
              <w:rPr>
                <w:rFonts w:asciiTheme="minorHAnsi" w:hAnsiTheme="minorHAnsi" w:cstheme="minorHAnsi"/>
                <w:b/>
                <w:sz w:val="22"/>
                <w:szCs w:val="22"/>
              </w:rPr>
              <w:t>CONTACTS:</w:t>
            </w:r>
          </w:p>
        </w:tc>
        <w:tc>
          <w:tcPr>
            <w:tcW w:w="6429" w:type="dxa"/>
          </w:tcPr>
          <w:p w:rsidR="00317CE7" w:rsidRPr="000537FC" w:rsidRDefault="00317CE7" w:rsidP="0083150E">
            <w:pPr>
              <w:rPr>
                <w:rFonts w:asciiTheme="minorHAnsi" w:hAnsiTheme="minorHAnsi" w:cstheme="minorHAnsi"/>
                <w:sz w:val="22"/>
                <w:szCs w:val="22"/>
              </w:rPr>
            </w:pPr>
            <w:r w:rsidRPr="000537FC">
              <w:rPr>
                <w:rFonts w:asciiTheme="minorHAnsi" w:hAnsiTheme="minorHAnsi" w:cstheme="minorHAnsi"/>
                <w:sz w:val="22"/>
                <w:szCs w:val="22"/>
              </w:rPr>
              <w:t>Cell phone: (0</w:t>
            </w:r>
            <w:r>
              <w:rPr>
                <w:rFonts w:asciiTheme="minorHAnsi" w:hAnsiTheme="minorHAnsi" w:cstheme="minorHAnsi"/>
                <w:sz w:val="22"/>
                <w:szCs w:val="22"/>
              </w:rPr>
              <w:t>729590259</w:t>
            </w:r>
            <w:r w:rsidRPr="000537FC">
              <w:rPr>
                <w:rFonts w:asciiTheme="minorHAnsi" w:hAnsiTheme="minorHAnsi" w:cstheme="minorHAnsi"/>
                <w:sz w:val="22"/>
                <w:szCs w:val="22"/>
              </w:rPr>
              <w:t xml:space="preserve">)  </w:t>
            </w:r>
          </w:p>
        </w:tc>
      </w:tr>
    </w:tbl>
    <w:p w:rsidR="00BC3786" w:rsidRDefault="00BC3786">
      <w:bookmarkStart w:id="7" w:name="_GoBack"/>
      <w:bookmarkEnd w:id="7"/>
    </w:p>
    <w:sectPr w:rsidR="00BC3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3FE5"/>
    <w:multiLevelType w:val="hybridMultilevel"/>
    <w:tmpl w:val="F68AB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216273"/>
    <w:multiLevelType w:val="hybridMultilevel"/>
    <w:tmpl w:val="604E22DA"/>
    <w:lvl w:ilvl="0" w:tplc="1C09000D">
      <w:start w:val="1"/>
      <w:numFmt w:val="bullet"/>
      <w:lvlText w:val=""/>
      <w:lvlJc w:val="left"/>
      <w:pPr>
        <w:tabs>
          <w:tab w:val="num" w:pos="1080"/>
        </w:tabs>
        <w:ind w:left="1080" w:hanging="360"/>
      </w:pPr>
      <w:rPr>
        <w:rFonts w:ascii="Wingdings" w:hAnsi="Wingdings" w:hint="default"/>
      </w:rPr>
    </w:lvl>
    <w:lvl w:ilvl="1" w:tplc="1C090003" w:tentative="1">
      <w:start w:val="1"/>
      <w:numFmt w:val="bullet"/>
      <w:lvlText w:val="o"/>
      <w:lvlJc w:val="left"/>
      <w:pPr>
        <w:tabs>
          <w:tab w:val="num" w:pos="1800"/>
        </w:tabs>
        <w:ind w:left="1800" w:hanging="360"/>
      </w:pPr>
      <w:rPr>
        <w:rFonts w:ascii="Courier New" w:hAnsi="Courier New" w:cs="Courier New" w:hint="default"/>
      </w:rPr>
    </w:lvl>
    <w:lvl w:ilvl="2" w:tplc="1C090005" w:tentative="1">
      <w:start w:val="1"/>
      <w:numFmt w:val="bullet"/>
      <w:lvlText w:val=""/>
      <w:lvlJc w:val="left"/>
      <w:pPr>
        <w:tabs>
          <w:tab w:val="num" w:pos="2520"/>
        </w:tabs>
        <w:ind w:left="2520" w:hanging="360"/>
      </w:pPr>
      <w:rPr>
        <w:rFonts w:ascii="Wingdings" w:hAnsi="Wingdings" w:hint="default"/>
      </w:rPr>
    </w:lvl>
    <w:lvl w:ilvl="3" w:tplc="1C090001">
      <w:start w:val="1"/>
      <w:numFmt w:val="bullet"/>
      <w:lvlText w:val=""/>
      <w:lvlJc w:val="left"/>
      <w:pPr>
        <w:tabs>
          <w:tab w:val="num" w:pos="3240"/>
        </w:tabs>
        <w:ind w:left="3240" w:hanging="360"/>
      </w:pPr>
      <w:rPr>
        <w:rFonts w:ascii="Symbol" w:hAnsi="Symbol" w:hint="default"/>
      </w:rPr>
    </w:lvl>
    <w:lvl w:ilvl="4" w:tplc="1C090003" w:tentative="1">
      <w:start w:val="1"/>
      <w:numFmt w:val="bullet"/>
      <w:lvlText w:val="o"/>
      <w:lvlJc w:val="left"/>
      <w:pPr>
        <w:tabs>
          <w:tab w:val="num" w:pos="3960"/>
        </w:tabs>
        <w:ind w:left="3960" w:hanging="360"/>
      </w:pPr>
      <w:rPr>
        <w:rFonts w:ascii="Courier New" w:hAnsi="Courier New" w:cs="Courier New" w:hint="default"/>
      </w:rPr>
    </w:lvl>
    <w:lvl w:ilvl="5" w:tplc="1C090005" w:tentative="1">
      <w:start w:val="1"/>
      <w:numFmt w:val="bullet"/>
      <w:lvlText w:val=""/>
      <w:lvlJc w:val="left"/>
      <w:pPr>
        <w:tabs>
          <w:tab w:val="num" w:pos="4680"/>
        </w:tabs>
        <w:ind w:left="4680" w:hanging="360"/>
      </w:pPr>
      <w:rPr>
        <w:rFonts w:ascii="Wingdings" w:hAnsi="Wingdings" w:hint="default"/>
      </w:rPr>
    </w:lvl>
    <w:lvl w:ilvl="6" w:tplc="1C090001" w:tentative="1">
      <w:start w:val="1"/>
      <w:numFmt w:val="bullet"/>
      <w:lvlText w:val=""/>
      <w:lvlJc w:val="left"/>
      <w:pPr>
        <w:tabs>
          <w:tab w:val="num" w:pos="5400"/>
        </w:tabs>
        <w:ind w:left="5400" w:hanging="360"/>
      </w:pPr>
      <w:rPr>
        <w:rFonts w:ascii="Symbol" w:hAnsi="Symbol" w:hint="default"/>
      </w:rPr>
    </w:lvl>
    <w:lvl w:ilvl="7" w:tplc="1C090003" w:tentative="1">
      <w:start w:val="1"/>
      <w:numFmt w:val="bullet"/>
      <w:lvlText w:val="o"/>
      <w:lvlJc w:val="left"/>
      <w:pPr>
        <w:tabs>
          <w:tab w:val="num" w:pos="6120"/>
        </w:tabs>
        <w:ind w:left="6120" w:hanging="360"/>
      </w:pPr>
      <w:rPr>
        <w:rFonts w:ascii="Courier New" w:hAnsi="Courier New" w:cs="Courier New" w:hint="default"/>
      </w:rPr>
    </w:lvl>
    <w:lvl w:ilvl="8" w:tplc="1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41533B"/>
    <w:multiLevelType w:val="hybridMultilevel"/>
    <w:tmpl w:val="85AC7AC6"/>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20D"/>
    <w:multiLevelType w:val="hybridMultilevel"/>
    <w:tmpl w:val="19CE50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854D5"/>
    <w:multiLevelType w:val="hybridMultilevel"/>
    <w:tmpl w:val="6A0C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877DC"/>
    <w:multiLevelType w:val="hybridMultilevel"/>
    <w:tmpl w:val="B3382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057F34"/>
    <w:multiLevelType w:val="hybridMultilevel"/>
    <w:tmpl w:val="785E2E2A"/>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D00F5"/>
    <w:multiLevelType w:val="hybridMultilevel"/>
    <w:tmpl w:val="E570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67690"/>
    <w:multiLevelType w:val="hybridMultilevel"/>
    <w:tmpl w:val="935CBCF2"/>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864BB"/>
    <w:multiLevelType w:val="hybridMultilevel"/>
    <w:tmpl w:val="13FE6DE4"/>
    <w:lvl w:ilvl="0" w:tplc="1C09000D">
      <w:start w:val="1"/>
      <w:numFmt w:val="bullet"/>
      <w:lvlText w:val=""/>
      <w:lvlJc w:val="left"/>
      <w:pPr>
        <w:tabs>
          <w:tab w:val="num" w:pos="1140"/>
        </w:tabs>
        <w:ind w:left="1140" w:hanging="360"/>
      </w:pPr>
      <w:rPr>
        <w:rFonts w:ascii="Wingdings" w:hAnsi="Wingdings" w:hint="default"/>
      </w:rPr>
    </w:lvl>
    <w:lvl w:ilvl="1" w:tplc="1C090003">
      <w:start w:val="1"/>
      <w:numFmt w:val="bullet"/>
      <w:lvlText w:val="o"/>
      <w:lvlJc w:val="left"/>
      <w:pPr>
        <w:tabs>
          <w:tab w:val="num" w:pos="1860"/>
        </w:tabs>
        <w:ind w:left="1860" w:hanging="360"/>
      </w:pPr>
      <w:rPr>
        <w:rFonts w:ascii="Courier New" w:hAnsi="Courier New" w:cs="Courier New" w:hint="default"/>
      </w:rPr>
    </w:lvl>
    <w:lvl w:ilvl="2" w:tplc="1C090005" w:tentative="1">
      <w:start w:val="1"/>
      <w:numFmt w:val="bullet"/>
      <w:lvlText w:val=""/>
      <w:lvlJc w:val="left"/>
      <w:pPr>
        <w:tabs>
          <w:tab w:val="num" w:pos="2580"/>
        </w:tabs>
        <w:ind w:left="2580" w:hanging="360"/>
      </w:pPr>
      <w:rPr>
        <w:rFonts w:ascii="Wingdings" w:hAnsi="Wingdings" w:hint="default"/>
      </w:rPr>
    </w:lvl>
    <w:lvl w:ilvl="3" w:tplc="1C090001" w:tentative="1">
      <w:start w:val="1"/>
      <w:numFmt w:val="bullet"/>
      <w:lvlText w:val=""/>
      <w:lvlJc w:val="left"/>
      <w:pPr>
        <w:tabs>
          <w:tab w:val="num" w:pos="3300"/>
        </w:tabs>
        <w:ind w:left="3300" w:hanging="360"/>
      </w:pPr>
      <w:rPr>
        <w:rFonts w:ascii="Symbol" w:hAnsi="Symbol" w:hint="default"/>
      </w:rPr>
    </w:lvl>
    <w:lvl w:ilvl="4" w:tplc="1C090003" w:tentative="1">
      <w:start w:val="1"/>
      <w:numFmt w:val="bullet"/>
      <w:lvlText w:val="o"/>
      <w:lvlJc w:val="left"/>
      <w:pPr>
        <w:tabs>
          <w:tab w:val="num" w:pos="4020"/>
        </w:tabs>
        <w:ind w:left="4020" w:hanging="360"/>
      </w:pPr>
      <w:rPr>
        <w:rFonts w:ascii="Courier New" w:hAnsi="Courier New" w:cs="Courier New" w:hint="default"/>
      </w:rPr>
    </w:lvl>
    <w:lvl w:ilvl="5" w:tplc="1C090005" w:tentative="1">
      <w:start w:val="1"/>
      <w:numFmt w:val="bullet"/>
      <w:lvlText w:val=""/>
      <w:lvlJc w:val="left"/>
      <w:pPr>
        <w:tabs>
          <w:tab w:val="num" w:pos="4740"/>
        </w:tabs>
        <w:ind w:left="4740" w:hanging="360"/>
      </w:pPr>
      <w:rPr>
        <w:rFonts w:ascii="Wingdings" w:hAnsi="Wingdings" w:hint="default"/>
      </w:rPr>
    </w:lvl>
    <w:lvl w:ilvl="6" w:tplc="1C090001" w:tentative="1">
      <w:start w:val="1"/>
      <w:numFmt w:val="bullet"/>
      <w:lvlText w:val=""/>
      <w:lvlJc w:val="left"/>
      <w:pPr>
        <w:tabs>
          <w:tab w:val="num" w:pos="5460"/>
        </w:tabs>
        <w:ind w:left="5460" w:hanging="360"/>
      </w:pPr>
      <w:rPr>
        <w:rFonts w:ascii="Symbol" w:hAnsi="Symbol" w:hint="default"/>
      </w:rPr>
    </w:lvl>
    <w:lvl w:ilvl="7" w:tplc="1C090003" w:tentative="1">
      <w:start w:val="1"/>
      <w:numFmt w:val="bullet"/>
      <w:lvlText w:val="o"/>
      <w:lvlJc w:val="left"/>
      <w:pPr>
        <w:tabs>
          <w:tab w:val="num" w:pos="6180"/>
        </w:tabs>
        <w:ind w:left="6180" w:hanging="360"/>
      </w:pPr>
      <w:rPr>
        <w:rFonts w:ascii="Courier New" w:hAnsi="Courier New" w:cs="Courier New" w:hint="default"/>
      </w:rPr>
    </w:lvl>
    <w:lvl w:ilvl="8" w:tplc="1C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48407E80"/>
    <w:multiLevelType w:val="hybridMultilevel"/>
    <w:tmpl w:val="6496438E"/>
    <w:lvl w:ilvl="0" w:tplc="1C090001">
      <w:start w:val="1"/>
      <w:numFmt w:val="bullet"/>
      <w:lvlText w:val=""/>
      <w:lvlJc w:val="left"/>
      <w:pPr>
        <w:tabs>
          <w:tab w:val="num" w:pos="1140"/>
        </w:tabs>
        <w:ind w:left="1140" w:hanging="360"/>
      </w:pPr>
      <w:rPr>
        <w:rFonts w:ascii="Symbol" w:hAnsi="Symbol" w:hint="default"/>
      </w:rPr>
    </w:lvl>
    <w:lvl w:ilvl="1" w:tplc="1C090003">
      <w:start w:val="1"/>
      <w:numFmt w:val="bullet"/>
      <w:lvlText w:val="o"/>
      <w:lvlJc w:val="left"/>
      <w:pPr>
        <w:tabs>
          <w:tab w:val="num" w:pos="1860"/>
        </w:tabs>
        <w:ind w:left="1860" w:hanging="360"/>
      </w:pPr>
      <w:rPr>
        <w:rFonts w:ascii="Courier New" w:hAnsi="Courier New" w:cs="Courier New" w:hint="default"/>
      </w:rPr>
    </w:lvl>
    <w:lvl w:ilvl="2" w:tplc="1C090005" w:tentative="1">
      <w:start w:val="1"/>
      <w:numFmt w:val="bullet"/>
      <w:lvlText w:val=""/>
      <w:lvlJc w:val="left"/>
      <w:pPr>
        <w:tabs>
          <w:tab w:val="num" w:pos="2580"/>
        </w:tabs>
        <w:ind w:left="2580" w:hanging="360"/>
      </w:pPr>
      <w:rPr>
        <w:rFonts w:ascii="Wingdings" w:hAnsi="Wingdings" w:hint="default"/>
      </w:rPr>
    </w:lvl>
    <w:lvl w:ilvl="3" w:tplc="1C090001" w:tentative="1">
      <w:start w:val="1"/>
      <w:numFmt w:val="bullet"/>
      <w:lvlText w:val=""/>
      <w:lvlJc w:val="left"/>
      <w:pPr>
        <w:tabs>
          <w:tab w:val="num" w:pos="3300"/>
        </w:tabs>
        <w:ind w:left="3300" w:hanging="360"/>
      </w:pPr>
      <w:rPr>
        <w:rFonts w:ascii="Symbol" w:hAnsi="Symbol" w:hint="default"/>
      </w:rPr>
    </w:lvl>
    <w:lvl w:ilvl="4" w:tplc="1C090003" w:tentative="1">
      <w:start w:val="1"/>
      <w:numFmt w:val="bullet"/>
      <w:lvlText w:val="o"/>
      <w:lvlJc w:val="left"/>
      <w:pPr>
        <w:tabs>
          <w:tab w:val="num" w:pos="4020"/>
        </w:tabs>
        <w:ind w:left="4020" w:hanging="360"/>
      </w:pPr>
      <w:rPr>
        <w:rFonts w:ascii="Courier New" w:hAnsi="Courier New" w:cs="Courier New" w:hint="default"/>
      </w:rPr>
    </w:lvl>
    <w:lvl w:ilvl="5" w:tplc="1C090005" w:tentative="1">
      <w:start w:val="1"/>
      <w:numFmt w:val="bullet"/>
      <w:lvlText w:val=""/>
      <w:lvlJc w:val="left"/>
      <w:pPr>
        <w:tabs>
          <w:tab w:val="num" w:pos="4740"/>
        </w:tabs>
        <w:ind w:left="4740" w:hanging="360"/>
      </w:pPr>
      <w:rPr>
        <w:rFonts w:ascii="Wingdings" w:hAnsi="Wingdings" w:hint="default"/>
      </w:rPr>
    </w:lvl>
    <w:lvl w:ilvl="6" w:tplc="1C090001" w:tentative="1">
      <w:start w:val="1"/>
      <w:numFmt w:val="bullet"/>
      <w:lvlText w:val=""/>
      <w:lvlJc w:val="left"/>
      <w:pPr>
        <w:tabs>
          <w:tab w:val="num" w:pos="5460"/>
        </w:tabs>
        <w:ind w:left="5460" w:hanging="360"/>
      </w:pPr>
      <w:rPr>
        <w:rFonts w:ascii="Symbol" w:hAnsi="Symbol" w:hint="default"/>
      </w:rPr>
    </w:lvl>
    <w:lvl w:ilvl="7" w:tplc="1C090003" w:tentative="1">
      <w:start w:val="1"/>
      <w:numFmt w:val="bullet"/>
      <w:lvlText w:val="o"/>
      <w:lvlJc w:val="left"/>
      <w:pPr>
        <w:tabs>
          <w:tab w:val="num" w:pos="6180"/>
        </w:tabs>
        <w:ind w:left="6180" w:hanging="360"/>
      </w:pPr>
      <w:rPr>
        <w:rFonts w:ascii="Courier New" w:hAnsi="Courier New" w:cs="Courier New" w:hint="default"/>
      </w:rPr>
    </w:lvl>
    <w:lvl w:ilvl="8" w:tplc="1C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4A3D5431"/>
    <w:multiLevelType w:val="hybridMultilevel"/>
    <w:tmpl w:val="2F88DDA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CC869B3"/>
    <w:multiLevelType w:val="hybridMultilevel"/>
    <w:tmpl w:val="A8542F60"/>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FF55B0"/>
    <w:multiLevelType w:val="hybridMultilevel"/>
    <w:tmpl w:val="225A5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4F257E"/>
    <w:multiLevelType w:val="hybridMultilevel"/>
    <w:tmpl w:val="3B988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0DE7D79"/>
    <w:multiLevelType w:val="hybridMultilevel"/>
    <w:tmpl w:val="0640231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61DF0254"/>
    <w:multiLevelType w:val="hybridMultilevel"/>
    <w:tmpl w:val="FD207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4E737F3"/>
    <w:multiLevelType w:val="hybridMultilevel"/>
    <w:tmpl w:val="37922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C7E6834"/>
    <w:multiLevelType w:val="hybridMultilevel"/>
    <w:tmpl w:val="11AE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715A8"/>
    <w:multiLevelType w:val="hybridMultilevel"/>
    <w:tmpl w:val="FD1E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2E6693"/>
    <w:multiLevelType w:val="hybridMultilevel"/>
    <w:tmpl w:val="A51C9520"/>
    <w:lvl w:ilvl="0" w:tplc="1C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814586"/>
    <w:multiLevelType w:val="hybridMultilevel"/>
    <w:tmpl w:val="569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20"/>
  </w:num>
  <w:num w:numId="5">
    <w:abstractNumId w:val="8"/>
  </w:num>
  <w:num w:numId="6">
    <w:abstractNumId w:val="2"/>
  </w:num>
  <w:num w:numId="7">
    <w:abstractNumId w:val="6"/>
  </w:num>
  <w:num w:numId="8">
    <w:abstractNumId w:val="4"/>
  </w:num>
  <w:num w:numId="9">
    <w:abstractNumId w:val="19"/>
  </w:num>
  <w:num w:numId="10">
    <w:abstractNumId w:val="18"/>
  </w:num>
  <w:num w:numId="11">
    <w:abstractNumId w:val="21"/>
  </w:num>
  <w:num w:numId="12">
    <w:abstractNumId w:val="7"/>
  </w:num>
  <w:num w:numId="13">
    <w:abstractNumId w:val="17"/>
  </w:num>
  <w:num w:numId="14">
    <w:abstractNumId w:val="0"/>
  </w:num>
  <w:num w:numId="15">
    <w:abstractNumId w:val="11"/>
  </w:num>
  <w:num w:numId="16">
    <w:abstractNumId w:val="15"/>
  </w:num>
  <w:num w:numId="17">
    <w:abstractNumId w:val="14"/>
  </w:num>
  <w:num w:numId="18">
    <w:abstractNumId w:val="13"/>
  </w:num>
  <w:num w:numId="19">
    <w:abstractNumId w:val="1"/>
  </w:num>
  <w:num w:numId="20">
    <w:abstractNumId w:val="9"/>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E7"/>
    <w:rsid w:val="00317CE7"/>
    <w:rsid w:val="00BC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0750F-9702-40FE-98F9-CBE1D595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CE7"/>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317CE7"/>
    <w:pPr>
      <w:keepNext/>
      <w:spacing w:before="240" w:after="60"/>
      <w:outlineLvl w:val="0"/>
    </w:pPr>
    <w:rPr>
      <w:rFonts w:ascii="Arial" w:hAnsi="Arial" w:cs="Arial"/>
      <w:b/>
      <w:bCs/>
      <w:kern w:val="32"/>
      <w:sz w:val="32"/>
      <w:szCs w:val="32"/>
      <w:lang w:val="en-ZA"/>
    </w:rPr>
  </w:style>
  <w:style w:type="paragraph" w:styleId="Heading3">
    <w:name w:val="heading 3"/>
    <w:basedOn w:val="Normal"/>
    <w:next w:val="Normal"/>
    <w:link w:val="Heading3Char"/>
    <w:qFormat/>
    <w:rsid w:val="00317CE7"/>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CE7"/>
    <w:rPr>
      <w:rFonts w:ascii="Arial" w:eastAsia="Times New Roman" w:hAnsi="Arial" w:cs="Arial"/>
      <w:b/>
      <w:bCs/>
      <w:kern w:val="32"/>
      <w:sz w:val="32"/>
      <w:szCs w:val="32"/>
      <w:lang w:val="en-ZA" w:eastAsia="en-GB"/>
    </w:rPr>
  </w:style>
  <w:style w:type="character" w:customStyle="1" w:styleId="Heading3Char">
    <w:name w:val="Heading 3 Char"/>
    <w:basedOn w:val="DefaultParagraphFont"/>
    <w:link w:val="Heading3"/>
    <w:rsid w:val="00317CE7"/>
    <w:rPr>
      <w:rFonts w:ascii="Times New Roman" w:eastAsia="Times New Roman" w:hAnsi="Times New Roman" w:cs="Times New Roman"/>
      <w:b/>
      <w:sz w:val="24"/>
      <w:szCs w:val="20"/>
      <w:lang w:val="en-GB" w:eastAsia="en-GB"/>
    </w:rPr>
  </w:style>
  <w:style w:type="paragraph" w:styleId="ListParagraph">
    <w:name w:val="List Paragraph"/>
    <w:basedOn w:val="Normal"/>
    <w:uiPriority w:val="34"/>
    <w:qFormat/>
    <w:rsid w:val="00317CE7"/>
    <w:pPr>
      <w:ind w:left="720"/>
      <w:contextualSpacing/>
    </w:pPr>
  </w:style>
  <w:style w:type="paragraph" w:styleId="Footer">
    <w:name w:val="footer"/>
    <w:basedOn w:val="Normal"/>
    <w:link w:val="FooterChar"/>
    <w:rsid w:val="00317CE7"/>
    <w:pPr>
      <w:tabs>
        <w:tab w:val="center" w:pos="4153"/>
        <w:tab w:val="right" w:pos="8306"/>
      </w:tabs>
    </w:pPr>
  </w:style>
  <w:style w:type="character" w:customStyle="1" w:styleId="FooterChar">
    <w:name w:val="Footer Char"/>
    <w:basedOn w:val="DefaultParagraphFont"/>
    <w:link w:val="Footer"/>
    <w:rsid w:val="00317CE7"/>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317CE7"/>
    <w:pPr>
      <w:spacing w:after="120" w:line="480" w:lineRule="auto"/>
    </w:pPr>
    <w:rPr>
      <w:lang w:val="en-US" w:eastAsia="en-US"/>
    </w:rPr>
  </w:style>
  <w:style w:type="character" w:customStyle="1" w:styleId="BodyText2Char">
    <w:name w:val="Body Text 2 Char"/>
    <w:basedOn w:val="DefaultParagraphFont"/>
    <w:link w:val="BodyText2"/>
    <w:rsid w:val="00317CE7"/>
    <w:rPr>
      <w:rFonts w:ascii="Times New Roman" w:eastAsia="Times New Roman" w:hAnsi="Times New Roman" w:cs="Times New Roman"/>
      <w:sz w:val="20"/>
      <w:szCs w:val="20"/>
    </w:rPr>
  </w:style>
  <w:style w:type="paragraph" w:customStyle="1" w:styleId="Default">
    <w:name w:val="Default"/>
    <w:rsid w:val="00317CE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sa.co.za/session-summaries-and-bios/social-sciences-informing-the-debate-on-a-living-and-minimum-national-w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3010</Words>
  <Characters>17161</Characters>
  <Application>Microsoft Office Word</Application>
  <DocSecurity>0</DocSecurity>
  <Lines>143</Lines>
  <Paragraphs>40</Paragraphs>
  <ScaleCrop>false</ScaleCrop>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dc:creator>
  <cp:keywords/>
  <dc:description/>
  <cp:lastModifiedBy>maryo</cp:lastModifiedBy>
  <cp:revision>1</cp:revision>
  <dcterms:created xsi:type="dcterms:W3CDTF">2017-01-07T20:03:00Z</dcterms:created>
  <dcterms:modified xsi:type="dcterms:W3CDTF">2017-01-07T20:05:00Z</dcterms:modified>
</cp:coreProperties>
</file>